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95"/>
        <w:tblW w:w="10860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911"/>
        <w:gridCol w:w="1416"/>
        <w:gridCol w:w="4533"/>
      </w:tblGrid>
      <w:tr w:rsidR="0031213E" w:rsidTr="0031213E">
        <w:trPr>
          <w:trHeight w:val="1710"/>
        </w:trPr>
        <w:tc>
          <w:tcPr>
            <w:tcW w:w="49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213E" w:rsidRDefault="0031213E" w:rsidP="00E164A6">
            <w:pPr>
              <w:pStyle w:val="a3"/>
              <w:spacing w:after="0"/>
              <w:jc w:val="center"/>
              <w:rPr>
                <w:rFonts w:ascii="Century Bash" w:hAnsi="Century Bash"/>
                <w:b/>
                <w:sz w:val="24"/>
                <w:szCs w:val="22"/>
              </w:rPr>
            </w:pPr>
            <w:r>
              <w:rPr>
                <w:rFonts w:ascii="Century Bash"/>
                <w:b/>
                <w:sz w:val="24"/>
                <w:szCs w:val="22"/>
              </w:rPr>
              <w:t>БАШ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K</w:t>
            </w:r>
            <w:r>
              <w:rPr>
                <w:rFonts w:ascii="Century Bash"/>
                <w:b/>
                <w:sz w:val="24"/>
                <w:szCs w:val="22"/>
              </w:rPr>
              <w:t>ОРТОСТАН</w:t>
            </w:r>
            <w:r>
              <w:rPr>
                <w:rFonts w:ascii="Century Bash" w:hAnsi="Century Bash"/>
                <w:b/>
                <w:sz w:val="24"/>
                <w:szCs w:val="22"/>
              </w:rPr>
              <w:t xml:space="preserve"> </w:t>
            </w:r>
            <w:r>
              <w:rPr>
                <w:rFonts w:ascii="Century Bash"/>
                <w:b/>
                <w:sz w:val="24"/>
                <w:szCs w:val="22"/>
              </w:rPr>
              <w:t>РЕСПУБЛИКА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>
              <w:rPr>
                <w:rFonts w:ascii="Century Bash"/>
                <w:b/>
                <w:sz w:val="24"/>
                <w:szCs w:val="22"/>
              </w:rPr>
              <w:t>Ы</w:t>
            </w:r>
          </w:p>
          <w:p w:rsidR="0031213E" w:rsidRDefault="0031213E" w:rsidP="00E164A6">
            <w:pPr>
              <w:pStyle w:val="a3"/>
              <w:spacing w:after="0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4"/>
              </w:rPr>
              <w:t>АУЫЛ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4"/>
              </w:rPr>
              <w:t>РАЙОНЫ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31213E" w:rsidRDefault="0031213E" w:rsidP="00E164A6">
            <w:pPr>
              <w:pStyle w:val="a3"/>
              <w:spacing w:after="0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МУНИЦИПАЛЬ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r w:rsidRPr="0031213E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Century Bash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ascii="Century Bash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>
              <w:rPr>
                <w:rFonts w:ascii="Century Bash"/>
                <w:b/>
                <w:caps/>
                <w:color w:val="000000"/>
                <w:spacing w:val="8"/>
                <w:sz w:val="24"/>
                <w:szCs w:val="24"/>
              </w:rPr>
              <w:t>т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АУЫЛ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СОВЕТЫ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</w:t>
            </w:r>
          </w:p>
          <w:p w:rsidR="0031213E" w:rsidRDefault="0031213E" w:rsidP="00E164A6">
            <w:pPr>
              <w:pStyle w:val="a3"/>
              <w:spacing w:after="0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АУЫЛ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БИЛ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2"/>
                <w:lang w:val="en-US"/>
              </w:rPr>
              <w:t>H</w:t>
            </w:r>
            <w:r>
              <w:rPr>
                <w:rFonts w:ascii="Century Bash"/>
                <w:b/>
                <w:sz w:val="24"/>
                <w:szCs w:val="22"/>
              </w:rPr>
              <w:t>Е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  </w:t>
            </w:r>
          </w:p>
          <w:p w:rsidR="0031213E" w:rsidRDefault="0031213E" w:rsidP="00E164A6">
            <w:pPr>
              <w:pStyle w:val="a3"/>
              <w:spacing w:after="0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ХАКИМИ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rFonts w:ascii="Century Bash"/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31213E" w:rsidRDefault="0031213E" w:rsidP="00E164A6">
            <w:pPr>
              <w:suppressAutoHyphens/>
              <w:autoSpaceDE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1213E" w:rsidRDefault="0031213E" w:rsidP="00E164A6">
            <w:pPr>
              <w:suppressAutoHyphens/>
              <w:autoSpaceDE w:val="0"/>
              <w:jc w:val="center"/>
              <w:rPr>
                <w:rFonts w:eastAsia="SimSun"/>
                <w:lang w:eastAsia="zh-CN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33425" cy="96202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1213E" w:rsidRDefault="0031213E" w:rsidP="00E164A6">
            <w:pPr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31213E" w:rsidRDefault="0031213E" w:rsidP="00E164A6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31213E" w:rsidRDefault="0031213E" w:rsidP="00E164A6">
            <w:pPr>
              <w:jc w:val="center"/>
              <w:rPr>
                <w:rFonts w:ascii="Century Bash" w:hAnsi="Century Bash"/>
                <w:spacing w:val="6"/>
                <w:sz w:val="24"/>
                <w:szCs w:val="24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Месягутовский сельсовет </w:t>
            </w:r>
          </w:p>
          <w:p w:rsidR="0031213E" w:rsidRDefault="0031213E" w:rsidP="00E164A6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31213E" w:rsidRDefault="0031213E" w:rsidP="00E164A6">
            <w:pPr>
              <w:suppressAutoHyphens/>
              <w:autoSpaceDE w:val="0"/>
              <w:jc w:val="center"/>
              <w:rPr>
                <w:rFonts w:ascii="Century Bash" w:eastAsia="SimSun" w:hAnsi="Century Bash"/>
                <w:lang w:eastAsia="zh-CN"/>
              </w:rPr>
            </w:pPr>
            <w:r>
              <w:rPr>
                <w:rFonts w:ascii="Century Bash" w:hAnsi="Century Bash"/>
                <w:b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4"/>
              </w:rPr>
              <w:t xml:space="preserve"> </w:t>
            </w: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РЕСПУБЛИКИ БАШКОРТОСТАН</w:t>
            </w:r>
          </w:p>
        </w:tc>
      </w:tr>
    </w:tbl>
    <w:p w:rsidR="0031213E" w:rsidRPr="008069FC" w:rsidRDefault="0031213E" w:rsidP="0031213E">
      <w:pPr>
        <w:spacing w:line="360" w:lineRule="auto"/>
        <w:rPr>
          <w:b/>
        </w:rPr>
      </w:pPr>
      <w:r w:rsidRPr="008069FC">
        <w:rPr>
          <w:b/>
        </w:rPr>
        <w:t>ҠАРАР                                                                                 ПОСТАНОВЛЕНИЕ</w:t>
      </w:r>
    </w:p>
    <w:p w:rsidR="0031213E" w:rsidRPr="00B71405" w:rsidRDefault="0031213E" w:rsidP="0031213E">
      <w:pPr>
        <w:tabs>
          <w:tab w:val="left" w:pos="7032"/>
        </w:tabs>
        <w:spacing w:line="360" w:lineRule="auto"/>
      </w:pPr>
      <w:r w:rsidRPr="00B71405">
        <w:t xml:space="preserve">16 май 2016 й.                            </w:t>
      </w:r>
      <w:r>
        <w:t xml:space="preserve"> </w:t>
      </w:r>
      <w:r w:rsidRPr="00B71405">
        <w:t xml:space="preserve">         </w:t>
      </w:r>
      <w:r>
        <w:t xml:space="preserve">   </w:t>
      </w:r>
      <w:r w:rsidRPr="00B71405">
        <w:t xml:space="preserve">№          </w:t>
      </w:r>
      <w:r>
        <w:t xml:space="preserve"> </w:t>
      </w:r>
      <w:r w:rsidRPr="00B71405">
        <w:t xml:space="preserve">        </w:t>
      </w:r>
      <w:r>
        <w:t xml:space="preserve">  </w:t>
      </w:r>
      <w:r w:rsidRPr="00B71405">
        <w:t xml:space="preserve">                 16 мая 2016 г.</w:t>
      </w:r>
    </w:p>
    <w:p w:rsidR="0031213E" w:rsidRPr="008069FC" w:rsidRDefault="0031213E" w:rsidP="0031213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31213E" w:rsidRDefault="0031213E" w:rsidP="0031213E">
      <w:pPr>
        <w:jc w:val="center"/>
        <w:rPr>
          <w:b/>
        </w:rPr>
      </w:pPr>
      <w:r>
        <w:rPr>
          <w:b/>
        </w:rPr>
        <w:t xml:space="preserve">О внесении дополнений в постановление </w:t>
      </w:r>
    </w:p>
    <w:p w:rsidR="0031213E" w:rsidRDefault="0031213E" w:rsidP="0031213E">
      <w:pPr>
        <w:jc w:val="center"/>
        <w:rPr>
          <w:b/>
        </w:rPr>
      </w:pPr>
      <w:r>
        <w:rPr>
          <w:b/>
        </w:rPr>
        <w:t xml:space="preserve">Администрации сельского поселения Месягутовский сельсовет </w:t>
      </w:r>
    </w:p>
    <w:p w:rsidR="0031213E" w:rsidRDefault="0031213E" w:rsidP="0031213E">
      <w:pPr>
        <w:jc w:val="center"/>
        <w:rPr>
          <w:b/>
        </w:rPr>
      </w:pPr>
      <w:r>
        <w:rPr>
          <w:b/>
        </w:rPr>
        <w:t xml:space="preserve">муниципального района Янаульский район </w:t>
      </w:r>
    </w:p>
    <w:p w:rsidR="0031213E" w:rsidRPr="004668FD" w:rsidRDefault="0031213E" w:rsidP="0031213E">
      <w:pPr>
        <w:jc w:val="center"/>
        <w:rPr>
          <w:b/>
        </w:rPr>
      </w:pPr>
      <w:r>
        <w:rPr>
          <w:b/>
        </w:rPr>
        <w:t xml:space="preserve">Республики Башкортостан от 24 декабря 2015 года № 30 «Об утверждении </w:t>
      </w:r>
      <w:r w:rsidRPr="004668FD">
        <w:rPr>
          <w:b/>
        </w:rPr>
        <w:t>Перечня главных администраторов</w:t>
      </w:r>
      <w:r>
        <w:rPr>
          <w:b/>
        </w:rPr>
        <w:t xml:space="preserve"> </w:t>
      </w:r>
    </w:p>
    <w:p w:rsidR="0031213E" w:rsidRPr="004668FD" w:rsidRDefault="0031213E" w:rsidP="0031213E">
      <w:pPr>
        <w:jc w:val="center"/>
        <w:rPr>
          <w:b/>
        </w:rPr>
      </w:pPr>
      <w:r w:rsidRPr="004668FD">
        <w:rPr>
          <w:b/>
        </w:rPr>
        <w:t xml:space="preserve">доходов бюджета сельского поселения </w:t>
      </w:r>
      <w:r>
        <w:rPr>
          <w:b/>
        </w:rPr>
        <w:t>Месягутовский</w:t>
      </w:r>
      <w:r w:rsidRPr="004668FD">
        <w:rPr>
          <w:b/>
        </w:rPr>
        <w:t xml:space="preserve"> сельсовет </w:t>
      </w:r>
    </w:p>
    <w:p w:rsidR="0031213E" w:rsidRPr="004668FD" w:rsidRDefault="0031213E" w:rsidP="0031213E">
      <w:pPr>
        <w:jc w:val="center"/>
        <w:rPr>
          <w:b/>
        </w:rPr>
      </w:pPr>
      <w:r w:rsidRPr="004668FD">
        <w:rPr>
          <w:b/>
        </w:rPr>
        <w:t xml:space="preserve">муниципального района Янаульский район </w:t>
      </w:r>
    </w:p>
    <w:p w:rsidR="0031213E" w:rsidRDefault="0031213E" w:rsidP="0031213E">
      <w:pPr>
        <w:jc w:val="center"/>
        <w:rPr>
          <w:b/>
        </w:rPr>
      </w:pPr>
      <w:r w:rsidRPr="004668FD">
        <w:rPr>
          <w:b/>
        </w:rPr>
        <w:t>Республики Башкортостан, а также сос</w:t>
      </w:r>
      <w:r>
        <w:rPr>
          <w:b/>
        </w:rPr>
        <w:t xml:space="preserve">тава закрепляемых за ними кодов </w:t>
      </w:r>
    </w:p>
    <w:p w:rsidR="0031213E" w:rsidRDefault="0031213E" w:rsidP="0031213E">
      <w:pPr>
        <w:jc w:val="center"/>
        <w:rPr>
          <w:b/>
        </w:rPr>
      </w:pPr>
      <w:r w:rsidRPr="004668FD">
        <w:rPr>
          <w:b/>
        </w:rPr>
        <w:t>классификации доходов бюджета</w:t>
      </w:r>
      <w:r>
        <w:rPr>
          <w:b/>
        </w:rPr>
        <w:t xml:space="preserve">» </w:t>
      </w:r>
    </w:p>
    <w:p w:rsidR="0031213E" w:rsidRPr="007D3C42" w:rsidRDefault="0031213E" w:rsidP="0031213E">
      <w:pPr>
        <w:jc w:val="center"/>
        <w:rPr>
          <w:b/>
        </w:rPr>
      </w:pPr>
    </w:p>
    <w:p w:rsidR="0031213E" w:rsidRDefault="0031213E" w:rsidP="0031213E">
      <w:pPr>
        <w:autoSpaceDE w:val="0"/>
        <w:autoSpaceDN w:val="0"/>
        <w:adjustRightInd w:val="0"/>
        <w:ind w:firstLine="708"/>
        <w:jc w:val="both"/>
        <w:rPr>
          <w:b/>
        </w:rPr>
      </w:pPr>
      <w:r w:rsidRPr="00D96079">
        <w:t>В це</w:t>
      </w:r>
      <w:r>
        <w:t xml:space="preserve">лях своевременного зачисления в </w:t>
      </w:r>
      <w:r w:rsidRPr="00D96079">
        <w:t>бюджет</w:t>
      </w:r>
      <w:r>
        <w:t xml:space="preserve"> сельского поселения Месягутовский сельсовет муниципального района Янаульский район Республики Башкортостан</w:t>
      </w:r>
      <w:r w:rsidRPr="00D96079">
        <w:t xml:space="preserve"> поступлений по</w:t>
      </w:r>
      <w:r>
        <w:t xml:space="preserve"> </w:t>
      </w:r>
      <w:r w:rsidRPr="00D96079">
        <w:t>урегулированию расчетов между бюджетами бюджетной системы</w:t>
      </w:r>
      <w:r>
        <w:t xml:space="preserve"> </w:t>
      </w:r>
      <w:r w:rsidRPr="00D96079">
        <w:t>Российской Федерации</w:t>
      </w:r>
      <w:r>
        <w:t xml:space="preserve"> Администрация сельского поселения Месягутовский сельсовет </w:t>
      </w:r>
      <w:r>
        <w:rPr>
          <w:b/>
        </w:rPr>
        <w:t xml:space="preserve">ПОСТАНОВЛЯЕТ: </w:t>
      </w:r>
    </w:p>
    <w:p w:rsidR="0031213E" w:rsidRPr="004668FD" w:rsidRDefault="0031213E" w:rsidP="0031213E">
      <w:pPr>
        <w:autoSpaceDE w:val="0"/>
        <w:autoSpaceDN w:val="0"/>
        <w:adjustRightInd w:val="0"/>
        <w:ind w:firstLine="708"/>
        <w:jc w:val="both"/>
      </w:pPr>
      <w:r w:rsidRPr="00FF6958">
        <w:t>1.</w:t>
      </w:r>
      <w:r>
        <w:t xml:space="preserve"> В постановление </w:t>
      </w:r>
      <w:r w:rsidRPr="004668FD">
        <w:t xml:space="preserve">Администрации сельского поселения </w:t>
      </w:r>
      <w:r>
        <w:t>Месягутовский</w:t>
      </w:r>
      <w:r w:rsidRPr="004668FD">
        <w:t xml:space="preserve"> сельсовет муниципального района Янаульский район Республики Башкортостан от 24 декабря 2015 года №</w:t>
      </w:r>
      <w:r>
        <w:t xml:space="preserve"> 30 </w:t>
      </w:r>
      <w:r w:rsidRPr="004668FD">
        <w:t>«Об утверждении Перечня главных администраторов</w:t>
      </w:r>
      <w:r>
        <w:t xml:space="preserve"> </w:t>
      </w:r>
      <w:r w:rsidRPr="004668FD">
        <w:t xml:space="preserve">доходов бюджета сельского поселения </w:t>
      </w:r>
      <w:r>
        <w:t>Месягутовский</w:t>
      </w:r>
      <w:r w:rsidRPr="004668FD">
        <w:t xml:space="preserve"> сельсовет муниципального района Янаульский район Республики Башкортостан, а также состава закрепляемых за ними кодов классификации доходов бюджета» </w:t>
      </w:r>
      <w:r>
        <w:t xml:space="preserve">внести </w:t>
      </w:r>
      <w:r w:rsidRPr="004668FD">
        <w:t>дополнения</w:t>
      </w:r>
      <w:r>
        <w:t xml:space="preserve"> следующими </w:t>
      </w:r>
      <w:r w:rsidRPr="0007327F">
        <w:t>кодами</w:t>
      </w:r>
      <w:r w:rsidRPr="004668FD">
        <w:t xml:space="preserve"> бюджетной классификации:</w:t>
      </w:r>
      <w:r>
        <w:t xml:space="preserve"> </w:t>
      </w:r>
    </w:p>
    <w:p w:rsidR="0031213E" w:rsidRPr="00A7343D" w:rsidRDefault="0031213E" w:rsidP="0031213E">
      <w:pPr>
        <w:jc w:val="both"/>
      </w:pPr>
      <w:r w:rsidRPr="004668FD">
        <w:t xml:space="preserve">       </w:t>
      </w:r>
      <w:r w:rsidRPr="00A7343D">
        <w:t xml:space="preserve">791 1 18 05200 10 0000 151 «Перечисления из бюджетов сельских </w:t>
      </w:r>
    </w:p>
    <w:p w:rsidR="0031213E" w:rsidRPr="00A7343D" w:rsidRDefault="0031213E" w:rsidP="0031213E">
      <w:pPr>
        <w:jc w:val="both"/>
      </w:pPr>
      <w:r w:rsidRPr="00A7343D">
        <w:t xml:space="preserve">поселений по решениям о взыскании средств, предоставленных из иных </w:t>
      </w:r>
    </w:p>
    <w:p w:rsidR="0031213E" w:rsidRPr="00A7343D" w:rsidRDefault="0031213E" w:rsidP="0031213E">
      <w:pPr>
        <w:jc w:val="both"/>
      </w:pPr>
      <w:r w:rsidRPr="00A7343D">
        <w:t xml:space="preserve">бюджетов бюджетной системы Российской Федерации». </w:t>
      </w:r>
    </w:p>
    <w:p w:rsidR="0031213E" w:rsidRPr="00A7343D" w:rsidRDefault="0031213E" w:rsidP="0031213E">
      <w:pPr>
        <w:jc w:val="both"/>
      </w:pPr>
      <w:r w:rsidRPr="00A7343D">
        <w:t xml:space="preserve">       791 1 18 05000 10 0000 180 «Поступления в бюджеты сельских поселений </w:t>
      </w:r>
    </w:p>
    <w:p w:rsidR="0031213E" w:rsidRPr="00A7343D" w:rsidRDefault="0031213E" w:rsidP="0031213E">
      <w:pPr>
        <w:jc w:val="both"/>
      </w:pPr>
      <w:r w:rsidRPr="00A7343D">
        <w:t xml:space="preserve">(перечисления из бюджетов сельских поселений) по урегулированию </w:t>
      </w:r>
    </w:p>
    <w:p w:rsidR="0031213E" w:rsidRPr="00A7343D" w:rsidRDefault="0031213E" w:rsidP="0031213E">
      <w:pPr>
        <w:jc w:val="both"/>
      </w:pPr>
      <w:r w:rsidRPr="00A7343D">
        <w:t xml:space="preserve">расчетов между бюджетами бюджетной системы Российской Федерации по </w:t>
      </w:r>
    </w:p>
    <w:p w:rsidR="0031213E" w:rsidRDefault="0031213E" w:rsidP="0031213E">
      <w:pPr>
        <w:jc w:val="both"/>
      </w:pPr>
      <w:r w:rsidRPr="00A7343D">
        <w:t>распределенным доходам».</w:t>
      </w:r>
    </w:p>
    <w:p w:rsidR="0031213E" w:rsidRDefault="0031213E" w:rsidP="0031213E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F6958">
        <w:t xml:space="preserve">Контроль за исполнением настоящего </w:t>
      </w:r>
      <w:r>
        <w:t>постановления</w:t>
      </w:r>
      <w:r w:rsidRPr="00FF6958">
        <w:t xml:space="preserve"> </w:t>
      </w:r>
      <w:r>
        <w:t>оставляю за собой</w:t>
      </w:r>
      <w:r w:rsidRPr="00FF6958">
        <w:t>.</w:t>
      </w:r>
    </w:p>
    <w:p w:rsidR="0031213E" w:rsidRDefault="0031213E" w:rsidP="0031213E">
      <w:pPr>
        <w:autoSpaceDE w:val="0"/>
        <w:autoSpaceDN w:val="0"/>
        <w:adjustRightInd w:val="0"/>
        <w:jc w:val="both"/>
      </w:pPr>
    </w:p>
    <w:p w:rsidR="0031213E" w:rsidRDefault="0031213E" w:rsidP="0031213E">
      <w:pPr>
        <w:autoSpaceDE w:val="0"/>
        <w:autoSpaceDN w:val="0"/>
        <w:adjustRightInd w:val="0"/>
        <w:jc w:val="both"/>
        <w:rPr>
          <w:lang w:val="ru-RU"/>
        </w:rPr>
      </w:pPr>
    </w:p>
    <w:p w:rsidR="0031213E" w:rsidRPr="0031213E" w:rsidRDefault="0031213E" w:rsidP="0031213E">
      <w:pPr>
        <w:autoSpaceDE w:val="0"/>
        <w:autoSpaceDN w:val="0"/>
        <w:adjustRightInd w:val="0"/>
        <w:jc w:val="both"/>
        <w:rPr>
          <w:lang w:val="ru-RU"/>
        </w:rPr>
      </w:pPr>
    </w:p>
    <w:p w:rsidR="0031213E" w:rsidRPr="0031213E" w:rsidRDefault="0031213E" w:rsidP="0031213E">
      <w:pPr>
        <w:autoSpaceDE w:val="0"/>
        <w:autoSpaceDN w:val="0"/>
        <w:adjustRightInd w:val="0"/>
        <w:jc w:val="both"/>
      </w:pPr>
      <w:r>
        <w:t>Глава сельского поселения                                                          И.И.Ахраров</w:t>
      </w:r>
    </w:p>
    <w:p w:rsidR="00316528" w:rsidRDefault="00316528"/>
    <w:sectPr w:rsidR="00316528" w:rsidSect="0031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13E"/>
    <w:rsid w:val="0031213E"/>
    <w:rsid w:val="0031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az-Latn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213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1213E"/>
    <w:rPr>
      <w:rFonts w:ascii="Times New Roman" w:eastAsia="Times New Roman" w:hAnsi="Times New Roman" w:cs="Times New Roman"/>
      <w:sz w:val="28"/>
      <w:szCs w:val="28"/>
      <w:lang w:val="az-Latn-A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13E"/>
    <w:rPr>
      <w:rFonts w:ascii="Tahoma" w:eastAsia="Times New Roman" w:hAnsi="Tahoma" w:cs="Tahoma"/>
      <w:sz w:val="16"/>
      <w:szCs w:val="16"/>
      <w:lang w:val="az-Latn-A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2016-05-13T13:09:00Z</cp:lastPrinted>
  <dcterms:created xsi:type="dcterms:W3CDTF">2016-05-13T13:08:00Z</dcterms:created>
  <dcterms:modified xsi:type="dcterms:W3CDTF">2016-05-13T13:10:00Z</dcterms:modified>
</cp:coreProperties>
</file>