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546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731C8C" w:rsidTr="006A3A47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31C8C" w:rsidRDefault="00731C8C" w:rsidP="006A3A47">
            <w:pPr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  РЕСПУБЛИКА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Ы</w:t>
            </w:r>
          </w:p>
          <w:p w:rsidR="00731C8C" w:rsidRDefault="00731C8C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731C8C" w:rsidRDefault="00731C8C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731C8C" w:rsidRDefault="00731C8C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м</w:t>
            </w:r>
            <w:proofErr w:type="gramEnd"/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</w:rPr>
              <w:t>т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АУЫЛ СОВЕТЫ </w:t>
            </w:r>
          </w:p>
          <w:p w:rsidR="00731C8C" w:rsidRDefault="00731C8C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731C8C" w:rsidRDefault="00731C8C" w:rsidP="006A3A47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ХАКИМИ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ТЕ</w:t>
            </w:r>
          </w:p>
          <w:p w:rsidR="00731C8C" w:rsidRDefault="00731C8C" w:rsidP="006A3A47">
            <w:pPr>
              <w:rPr>
                <w:rFonts w:ascii="Century Bash" w:hAnsi="Century Bash"/>
              </w:rPr>
            </w:pPr>
          </w:p>
          <w:p w:rsidR="00731C8C" w:rsidRPr="00932FCF" w:rsidRDefault="00731C8C" w:rsidP="006A3A47">
            <w:pPr>
              <w:jc w:val="center"/>
              <w:rPr>
                <w:rFonts w:ascii="Century Bash" w:hAnsi="Century Bas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731C8C" w:rsidRDefault="00731C8C" w:rsidP="006A3A4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36C2129" wp14:editId="1641186F">
                  <wp:extent cx="742950" cy="95250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31C8C" w:rsidRDefault="00731C8C" w:rsidP="006A3A4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731C8C" w:rsidRDefault="00731C8C" w:rsidP="006A3A4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731C8C" w:rsidRDefault="00731C8C" w:rsidP="006A3A47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731C8C" w:rsidRDefault="00731C8C" w:rsidP="006A3A4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731C8C" w:rsidRDefault="00731C8C" w:rsidP="006A3A47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731C8C" w:rsidRDefault="00731C8C" w:rsidP="006A3A47">
            <w:pPr>
              <w:keepNext/>
              <w:jc w:val="center"/>
              <w:outlineLvl w:val="4"/>
              <w:rPr>
                <w:rFonts w:ascii="Century Bash" w:hAnsi="Century Bash"/>
                <w:b/>
                <w:caps/>
                <w:spacing w:val="6"/>
              </w:rPr>
            </w:pPr>
          </w:p>
          <w:p w:rsidR="00731C8C" w:rsidRDefault="00731C8C" w:rsidP="006A3A47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731C8C" w:rsidRDefault="00731C8C" w:rsidP="00731C8C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en-US"/>
        </w:rPr>
        <w:t>KAPAP</w:t>
      </w:r>
      <w:r>
        <w:rPr>
          <w:b/>
          <w:sz w:val="28"/>
          <w:szCs w:val="28"/>
        </w:rPr>
        <w:t xml:space="preserve">                                                                                 ПОСТАНОВЛЕНИЕ</w:t>
      </w:r>
    </w:p>
    <w:p w:rsidR="00731C8C" w:rsidRDefault="00731C8C" w:rsidP="00731C8C">
      <w:pPr>
        <w:rPr>
          <w:b/>
          <w:sz w:val="28"/>
          <w:szCs w:val="28"/>
        </w:rPr>
      </w:pPr>
    </w:p>
    <w:p w:rsidR="00731C8C" w:rsidRPr="00932FCF" w:rsidRDefault="00731C8C" w:rsidP="00731C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12</w:t>
      </w:r>
      <w:r w:rsidRPr="00932FCF">
        <w:rPr>
          <w:sz w:val="28"/>
          <w:szCs w:val="28"/>
        </w:rPr>
        <w:t xml:space="preserve"> декабрь  2018 й.          </w:t>
      </w:r>
      <w:r>
        <w:rPr>
          <w:sz w:val="28"/>
          <w:szCs w:val="28"/>
        </w:rPr>
        <w:t xml:space="preserve">                     №  74</w:t>
      </w:r>
      <w:r>
        <w:rPr>
          <w:sz w:val="28"/>
          <w:szCs w:val="28"/>
        </w:rPr>
        <w:t xml:space="preserve">                         12</w:t>
      </w:r>
      <w:r w:rsidRPr="00932FCF">
        <w:rPr>
          <w:sz w:val="28"/>
          <w:szCs w:val="28"/>
        </w:rPr>
        <w:t xml:space="preserve"> декабря 2018 г.</w:t>
      </w:r>
    </w:p>
    <w:p w:rsidR="00731C8C" w:rsidRDefault="00731C8C">
      <w:pPr>
        <w:rPr>
          <w:bCs/>
          <w:sz w:val="28"/>
          <w:szCs w:val="28"/>
        </w:rPr>
      </w:pPr>
    </w:p>
    <w:p w:rsidR="00731C8C" w:rsidRDefault="00A11A0F" w:rsidP="00731C8C">
      <w:pPr>
        <w:jc w:val="center"/>
        <w:rPr>
          <w:b/>
        </w:rPr>
      </w:pPr>
      <w:r w:rsidRPr="00731C8C">
        <w:rPr>
          <w:b/>
          <w:bCs/>
          <w:sz w:val="28"/>
          <w:szCs w:val="28"/>
        </w:rPr>
        <w:t>Об отмене постановления  Администрации сельского поселения Месягутовский сельсовет муниципального района Янаульский район Республики Башкортостан  № 40  от 05.12.2012 года «Об утверждении Административного регламента по предоставлению муниципальной услуги  «Выдача копии финансово-лицевого счета Администрацией сельского поселения Месягутовский сельсовет муниципального района Янаульский район Республики Башкортостан»»</w:t>
      </w:r>
    </w:p>
    <w:p w:rsidR="00731C8C" w:rsidRPr="00731C8C" w:rsidRDefault="00731C8C" w:rsidP="00731C8C"/>
    <w:p w:rsidR="00731C8C" w:rsidRDefault="00731C8C" w:rsidP="00731C8C"/>
    <w:p w:rsidR="00731C8C" w:rsidRDefault="00731C8C" w:rsidP="00731C8C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законодательством Администрация сельского поселения Месягутовский  сельсовет муниципального района Янаульский район Республики Башкортостан </w:t>
      </w:r>
      <w:r>
        <w:rPr>
          <w:rFonts w:eastAsia="Arial Unicode MS"/>
          <w:sz w:val="28"/>
          <w:szCs w:val="28"/>
        </w:rPr>
        <w:t>ПОСТАНОВЛЯЕТ:</w:t>
      </w:r>
    </w:p>
    <w:p w:rsidR="00731C8C" w:rsidRDefault="00731C8C" w:rsidP="00731C8C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>сельского поселения Месягутовский  сельсовет муниципального района Янаульский  район Республики Башкортос</w:t>
      </w:r>
      <w:r>
        <w:rPr>
          <w:color w:val="000000"/>
          <w:sz w:val="28"/>
          <w:szCs w:val="28"/>
        </w:rPr>
        <w:t>тан от 05 декабря 2012 года № 40</w:t>
      </w:r>
      <w:r>
        <w:rPr>
          <w:color w:val="000000"/>
          <w:sz w:val="28"/>
          <w:szCs w:val="28"/>
        </w:rPr>
        <w:t xml:space="preserve"> «</w:t>
      </w:r>
      <w:r w:rsidRPr="00731C8C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 «Выдача копии финансово-лицевого счета Администрацией сельского поселения Месягутовский сельсовет муниципального района Янаульский район Республики Башкортостан</w:t>
      </w:r>
      <w:r w:rsidRPr="00932FC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 отменить.</w:t>
      </w:r>
    </w:p>
    <w:p w:rsidR="00731C8C" w:rsidRDefault="00731C8C" w:rsidP="00731C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</w:t>
      </w:r>
      <w:r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 Республика Башкортостан,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есягутово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 д.12, и разместить на официальном сайте  сельского поселения по адресу: http:mesyagut.ru</w:t>
      </w:r>
      <w:r>
        <w:rPr>
          <w:color w:val="000000"/>
          <w:sz w:val="28"/>
          <w:szCs w:val="28"/>
        </w:rPr>
        <w:t>.</w:t>
      </w:r>
    </w:p>
    <w:p w:rsidR="00731C8C" w:rsidRPr="00932FCF" w:rsidRDefault="00731C8C" w:rsidP="00731C8C">
      <w:pPr>
        <w:ind w:firstLine="54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31C8C" w:rsidRDefault="00731C8C" w:rsidP="00731C8C">
      <w:pPr>
        <w:rPr>
          <w:sz w:val="28"/>
          <w:szCs w:val="28"/>
        </w:rPr>
      </w:pPr>
    </w:p>
    <w:p w:rsidR="00731C8C" w:rsidRDefault="00731C8C" w:rsidP="00731C8C">
      <w:pPr>
        <w:rPr>
          <w:sz w:val="28"/>
          <w:szCs w:val="28"/>
        </w:rPr>
      </w:pPr>
    </w:p>
    <w:p w:rsidR="00731C8C" w:rsidRDefault="00731C8C" w:rsidP="00731C8C">
      <w:pPr>
        <w:rPr>
          <w:sz w:val="28"/>
          <w:szCs w:val="28"/>
        </w:rPr>
      </w:pPr>
      <w:bookmarkStart w:id="0" w:name="_GoBack"/>
      <w:bookmarkEnd w:id="0"/>
    </w:p>
    <w:p w:rsidR="00731C8C" w:rsidRDefault="00731C8C" w:rsidP="00731C8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И.И.Ахраров</w:t>
      </w:r>
      <w:proofErr w:type="spellEnd"/>
    </w:p>
    <w:p w:rsidR="001D6FE2" w:rsidRPr="00731C8C" w:rsidRDefault="001D6FE2" w:rsidP="00731C8C"/>
    <w:sectPr w:rsidR="001D6FE2" w:rsidRPr="007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0F"/>
    <w:rsid w:val="001D6FE2"/>
    <w:rsid w:val="00731C8C"/>
    <w:rsid w:val="00A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2018-12-17T10:08:00Z</cp:lastPrinted>
  <dcterms:created xsi:type="dcterms:W3CDTF">2018-12-15T05:01:00Z</dcterms:created>
  <dcterms:modified xsi:type="dcterms:W3CDTF">2018-12-17T10:08:00Z</dcterms:modified>
</cp:coreProperties>
</file>