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3C" w:rsidRPr="00C11184" w:rsidRDefault="00C11184" w:rsidP="00C11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184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C11184" w:rsidRDefault="00C11184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84">
        <w:rPr>
          <w:rFonts w:ascii="Times New Roman" w:hAnsi="Times New Roman" w:cs="Times New Roman"/>
          <w:sz w:val="28"/>
          <w:szCs w:val="28"/>
        </w:rPr>
        <w:t xml:space="preserve">Моя работа как главы сельского поселения, была нацелена на решение вопросов местного значения, определенных Уставом сельского поселения 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Федерации». Сегодня я отчитываюсь пред Вами о своей деятельности, деятельности Администрации и Совета депутатов сельского поселения.</w:t>
      </w:r>
    </w:p>
    <w:p w:rsidR="00C11184" w:rsidRDefault="00C11184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сельское поселение является частью района, от жизни которого мы не можем себя отделять.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что происходило в 2015 году в стране, республике и районе в социальном, экономическом и политическом плане отражалось в той или иной ст</w:t>
      </w:r>
      <w:r w:rsidR="00AE17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пени и в нашем сельском поселении и в этом непрерывном процессе мы небыли </w:t>
      </w:r>
      <w:r w:rsidR="00AE17E8">
        <w:rPr>
          <w:rFonts w:ascii="Times New Roman" w:hAnsi="Times New Roman" w:cs="Times New Roman"/>
          <w:sz w:val="28"/>
          <w:szCs w:val="28"/>
        </w:rPr>
        <w:t>с Вами просто сторонними наблюдателями, в 2015 году мы с Вами много работали, чтобы он стал успешным.</w:t>
      </w:r>
      <w:proofErr w:type="gramEnd"/>
    </w:p>
    <w:p w:rsidR="00AE17E8" w:rsidRDefault="00AE17E8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вправе сказать, что все самые важные решения принимались нами совместно. В 2015 году на сходах, на заседаниях мы открыто говорили о проблемах, о наших планах, поэтому я считаю своим долгом информировать Вас о происходящих событиях в поселении своевременно. Из этих встреч, </w:t>
      </w:r>
      <w:r w:rsidR="00B36E97">
        <w:rPr>
          <w:rFonts w:ascii="Times New Roman" w:hAnsi="Times New Roman" w:cs="Times New Roman"/>
          <w:sz w:val="28"/>
          <w:szCs w:val="28"/>
        </w:rPr>
        <w:t>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некоторые моменты наших обсуждений и решений находили свое отражение в реальных делах.</w:t>
      </w:r>
    </w:p>
    <w:p w:rsidR="00AE17E8" w:rsidRDefault="00AE17E8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стабильной социально-экономического развития поселения и показателей эффективности, безусловно, служит бюджет. На 2015 год был утвержден бюджет в доходной и расходной части в сумме 2 665 000 рублей. Исполнение доходов 5 503 432 рубля, расходов 5509250 рублей. Получено доходов от собственных налогов 320 455 рублей.</w:t>
      </w:r>
    </w:p>
    <w:p w:rsidR="00BE36C9" w:rsidRDefault="00AE17E8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мало поступление от единого сельскохозяйственного налога – всего 11 % от плана и недобрали по земельному налогу 85% к плану. Это несмотря, что Администрация поселения вела активную работу по поступлению налогов в бюджет, своевременно раздавали жителя</w:t>
      </w:r>
      <w:r w:rsidR="00BE36C9">
        <w:rPr>
          <w:rFonts w:ascii="Times New Roman" w:hAnsi="Times New Roman" w:cs="Times New Roman"/>
          <w:sz w:val="28"/>
          <w:szCs w:val="28"/>
        </w:rPr>
        <w:t xml:space="preserve">м под роспись уведомления по налогам на имущество, земельному и транспортному 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BE36C9">
        <w:rPr>
          <w:rFonts w:ascii="Times New Roman" w:hAnsi="Times New Roman" w:cs="Times New Roman"/>
          <w:sz w:val="28"/>
          <w:szCs w:val="28"/>
        </w:rPr>
        <w:t>ам и дополнительно в течение года работали по недоимкам.</w:t>
      </w:r>
    </w:p>
    <w:p w:rsidR="00BE36C9" w:rsidRDefault="00BE36C9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во всех 6 деревнях внутрипоселенческие дороги были оформлены на собственность сельского поселения. На содержание и текущий ремонт этих дорого в 2015 году были выделены 475 547 рублей. На эти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были отремонтированы улицы д. Кызыл-Яр, мост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Нижний Чат через речку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были использованы на очистку улиц от снега.</w:t>
      </w:r>
    </w:p>
    <w:p w:rsidR="00BE36C9" w:rsidRDefault="00BE36C9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планируем использовать эти средства дорожного фонда на ремонт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Нижний Чат и с.Верхний Чат, а также на очистку улиц от снега. По уличному освещению в 2015 году в д. Кызыл-Яр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энергосберегающих ламп на сумму 99 200 рублей. На оплату электроэнергии использованы 172362 рублей. В 2016 году планируется установка 15 светильников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Верхний Чат. На обслуживание уличного освещения потрачено 72 тыс. рублей.</w:t>
      </w:r>
    </w:p>
    <w:p w:rsidR="00CB686D" w:rsidRDefault="00BE36C9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межевание кладбищ во всех деревнях на сумму 65 874 рубля. Оформили на собственность два кладбища, остальные на стадии оформления. Для благоустройства кладбища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CB686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B686D">
        <w:rPr>
          <w:rFonts w:ascii="Times New Roman" w:hAnsi="Times New Roman" w:cs="Times New Roman"/>
          <w:sz w:val="28"/>
          <w:szCs w:val="28"/>
        </w:rPr>
        <w:t xml:space="preserve"> начали подготовить материалы, завезли материалы на сумму 50 тысяч рублей.</w:t>
      </w:r>
    </w:p>
    <w:p w:rsidR="00CB686D" w:rsidRDefault="00CB686D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«Реальные дела»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ызыл-Яр заменено ограждение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нежилой территории на сумму 133 000 рублей. </w:t>
      </w:r>
    </w:p>
    <w:p w:rsidR="00CB686D" w:rsidRDefault="00CB686D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функционирования аппарата управления  - 1 839 329 рублей. В конце 2015 года составлены сметы на 2016 год и на плановый период 2017-2018 годов и утвержден бюджет в доходной и расходной части на 2016 год на сумму 2 727 000 рублей.</w:t>
      </w:r>
    </w:p>
    <w:p w:rsidR="00CB686D" w:rsidRDefault="00CB686D" w:rsidP="00B36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1 января 2016 года по сельскому поселению насчитывается 403 домохозяйств, из них 346 - жилые, где проживают 994 человек, в том числе:</w:t>
      </w:r>
      <w:proofErr w:type="gramEnd"/>
    </w:p>
    <w:p w:rsidR="00CB686D" w:rsidRDefault="00CB686D" w:rsidP="00B36E9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541 человек, 235 женщин и 306 мужчин;</w:t>
      </w:r>
    </w:p>
    <w:p w:rsidR="00CB686D" w:rsidRDefault="00045595" w:rsidP="00B36E9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– 158 человек;</w:t>
      </w:r>
    </w:p>
    <w:p w:rsidR="00045595" w:rsidRDefault="00045595" w:rsidP="00B36E9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Пенсионеров – 407 человек, 176 женщин и 231 мужчин;</w:t>
      </w:r>
    </w:p>
    <w:p w:rsidR="00045595" w:rsidRDefault="00045595" w:rsidP="00B36E9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– 131 человек;</w:t>
      </w:r>
    </w:p>
    <w:p w:rsidR="00045595" w:rsidRDefault="00045595" w:rsidP="00B36E97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учебных заведениях обучаются – 30 студентов. В 2015 году родилось 13 детей, умерших – 15 человек.</w:t>
      </w:r>
    </w:p>
    <w:p w:rsidR="00045595" w:rsidRDefault="00045595" w:rsidP="00B36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– 21 человек, выбыло – 28.</w:t>
      </w:r>
    </w:p>
    <w:p w:rsidR="00045595" w:rsidRPr="00045595" w:rsidRDefault="00045595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работают два сельхоз предприятия </w:t>
      </w:r>
      <w:r w:rsidRPr="00045595">
        <w:rPr>
          <w:rFonts w:ascii="Times New Roman" w:hAnsi="Times New Roman" w:cs="Times New Roman"/>
          <w:sz w:val="28"/>
          <w:szCs w:val="28"/>
        </w:rPr>
        <w:t>«Марс» и «</w:t>
      </w:r>
      <w:proofErr w:type="spellStart"/>
      <w:r w:rsidRPr="00045595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045595">
        <w:rPr>
          <w:rFonts w:ascii="Times New Roman" w:hAnsi="Times New Roman" w:cs="Times New Roman"/>
          <w:sz w:val="28"/>
          <w:szCs w:val="28"/>
        </w:rPr>
        <w:t xml:space="preserve">», за которыми числится свыше 4 020 га земли </w:t>
      </w:r>
      <w:proofErr w:type="spellStart"/>
      <w:r w:rsidRPr="00045595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045595">
        <w:rPr>
          <w:rFonts w:ascii="Times New Roman" w:hAnsi="Times New Roman" w:cs="Times New Roman"/>
          <w:sz w:val="28"/>
          <w:szCs w:val="28"/>
        </w:rPr>
        <w:t xml:space="preserve">, 3 653 га приходится на долю паевых земель, которые переданы им в 2014 году </w:t>
      </w:r>
      <w:r w:rsidR="00B36E97">
        <w:rPr>
          <w:rFonts w:ascii="Times New Roman" w:hAnsi="Times New Roman" w:cs="Times New Roman"/>
          <w:sz w:val="28"/>
          <w:szCs w:val="28"/>
        </w:rPr>
        <w:t xml:space="preserve">в </w:t>
      </w:r>
      <w:r w:rsidRPr="00045595">
        <w:rPr>
          <w:rFonts w:ascii="Times New Roman" w:hAnsi="Times New Roman" w:cs="Times New Roman"/>
          <w:sz w:val="28"/>
          <w:szCs w:val="28"/>
        </w:rPr>
        <w:t>аренду сроком на 5 лет.</w:t>
      </w:r>
    </w:p>
    <w:p w:rsidR="00045595" w:rsidRDefault="00045595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работают 3 КФХ, на долю которых приходится 65 га земли. Успешно работает ООО «Мясной эксперт» по переработке мясных продуктов.</w:t>
      </w:r>
    </w:p>
    <w:p w:rsidR="00045595" w:rsidRDefault="00045595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Заметно растет роль личного подсобного хозяйства по выращиванию сельхоз продукции. В 2015 году было выдано 8 выписок для оформления кредита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расширение личного подсобного хозяйства.</w:t>
      </w:r>
    </w:p>
    <w:p w:rsidR="00045595" w:rsidRDefault="00045595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в 2015 году все объекты социально-культурного назначения своевременно подготовились к работе в зимних </w:t>
      </w:r>
      <w:r w:rsidR="00EA33DB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и продолжают свою деятельность.</w:t>
      </w:r>
    </w:p>
    <w:p w:rsidR="00045595" w:rsidRDefault="00EA33DB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функционирует основная общеобразовательная школа, которая является 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 Здесь сегодня обучается 51 ученик.</w:t>
      </w:r>
    </w:p>
    <w:p w:rsidR="00EA33DB" w:rsidRDefault="00EA33DB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обслуживания населения работают три ФАП, один СДК, два сельских клуба, одна библиотека, один филиал почты России. Имеется 5 магазинов: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, 4 – индивидуальных предпринимателя.</w:t>
      </w:r>
    </w:p>
    <w:p w:rsidR="00EA33DB" w:rsidRDefault="00EA33DB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сельского поселения ведется в соответствии с Федеральным законом от 02.05.2006 года № 59ФЗ «О работе с обращениями граждан Российской Федерации», Законом Республики Башкортостан от 12.12.2006 года № 191 «Об обращениях граждан в Республике Башкортостан». Личный прием граждан ведется в соответствии с административным регламентом.</w:t>
      </w:r>
    </w:p>
    <w:p w:rsidR="00EA33DB" w:rsidRDefault="00EA33DB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по обращениям граждан выдано 909 справок. Тематический анализ показывает, что актуальной остается проблема социального обеспечения населения, вопрос оформления в собственность земельных участков и имущества, получение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</w:t>
      </w:r>
      <w:r w:rsidR="004E6C25">
        <w:rPr>
          <w:rFonts w:ascii="Times New Roman" w:hAnsi="Times New Roman" w:cs="Times New Roman"/>
          <w:sz w:val="28"/>
          <w:szCs w:val="28"/>
        </w:rPr>
        <w:t xml:space="preserve"> Все обращения граждан рассмотрены в установленный законом срок, по всем обращениям даны ответы.</w:t>
      </w:r>
    </w:p>
    <w:p w:rsidR="004E6C25" w:rsidRDefault="004E6C25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зарегистрировано 108 входящих и 306 исходящих дел. Большинство входящей корреспонденции поступило из Администрации района, прокуратуры и других вышестоящих организаций, на которые даны в положенные сроки ответы.</w:t>
      </w:r>
    </w:p>
    <w:p w:rsidR="000D3A34" w:rsidRDefault="000D3A34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ведется исполнение отдельных государственных полномочий в части ведения воинского учета в соответствии с требованиями закона «О воинской обязанности и военной службе». На воинском учете в сельском поселении состоит 214 человек.</w:t>
      </w:r>
    </w:p>
    <w:p w:rsidR="004E6C25" w:rsidRDefault="000D3A34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обеспечения противопожарной безопасности в сельском поселении имеется пожарная машина на базе автомашины «Урал» с емкостью для воды 7000 л, которого обслуживают два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Машина на балансе сельхозпредприятия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находится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автогараже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Нижний Чат. </w:t>
      </w:r>
    </w:p>
    <w:p w:rsidR="000D3A34" w:rsidRDefault="000D3A34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сельское поселение один из самых дальних от районного центра, важность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актуальна. Сегодня пожарную машину надо доукомплектовать пожарными рукавами. В 2015 году случилось два пожара: сгорел дом </w:t>
      </w:r>
      <w:r w:rsidR="00B36E97">
        <w:rPr>
          <w:rFonts w:ascii="Times New Roman" w:hAnsi="Times New Roman" w:cs="Times New Roman"/>
          <w:sz w:val="28"/>
          <w:szCs w:val="28"/>
        </w:rPr>
        <w:t xml:space="preserve">и баня </w:t>
      </w: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д. Нижний Чат пожар уничтожил домашнее имущество и причинил большой вред внутренней части дома. На летний период также в сельхоз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кооперативах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прицепные тракторные емкости по  3000 л с насосом, работающим </w:t>
      </w:r>
      <w:r w:rsidR="00B36E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B36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97">
        <w:rPr>
          <w:rFonts w:ascii="Times New Roman" w:hAnsi="Times New Roman" w:cs="Times New Roman"/>
          <w:sz w:val="28"/>
          <w:szCs w:val="28"/>
        </w:rPr>
        <w:t>ВОМа</w:t>
      </w:r>
      <w:proofErr w:type="spellEnd"/>
      <w:r w:rsidR="00B36E97">
        <w:rPr>
          <w:rFonts w:ascii="Times New Roman" w:hAnsi="Times New Roman" w:cs="Times New Roman"/>
          <w:sz w:val="28"/>
          <w:szCs w:val="28"/>
        </w:rPr>
        <w:t xml:space="preserve"> трактора. Также имеется 10 куб</w:t>
      </w:r>
      <w:proofErr w:type="gramStart"/>
      <w:r w:rsidR="00B36E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6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емкость около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ООО «СП Марс» для оперативного набора воды. </w:t>
      </w:r>
    </w:p>
    <w:p w:rsidR="000D3A34" w:rsidRDefault="000D3A34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обстановка. </w:t>
      </w:r>
    </w:p>
    <w:p w:rsidR="000D3A34" w:rsidRDefault="000D3A34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имеются 5 полигонов ТБО, которых стараемся содержать в порядке.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культурный уровень населения пока не очень высокая, вывозимый мусор разбрасывают как попало</w:t>
      </w:r>
      <w:r w:rsidR="00390EEF">
        <w:rPr>
          <w:rFonts w:ascii="Times New Roman" w:hAnsi="Times New Roman" w:cs="Times New Roman"/>
          <w:sz w:val="28"/>
          <w:szCs w:val="28"/>
        </w:rPr>
        <w:t>, из-за этого территория полигона очень быстро заполняется, вывозят навоз, старые домашние вещи, деревянные изделия, которые можно использовать для топки печи, вот это негативная сторона газификации домов.</w:t>
      </w:r>
    </w:p>
    <w:p w:rsidR="00390EEF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санитарной очистке сельских кладбищ население работает очень активно. По очистке придомовых территорий картина конечно пестрая. Во всех деревнях ежегодно появляются нежилые дома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зарастают сорняком. Во время экологических субботниках эти территории остаются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нетронутыми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вынуждены привлекать работников администрации., культуры и социальной сферы для очистки этих территорий.</w:t>
      </w:r>
    </w:p>
    <w:p w:rsidR="00390EEF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сходах граждан эти </w:t>
      </w:r>
      <w:r w:rsidR="00B36E9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тоже поднимаются, но только не находят понимания со стороны населения.</w:t>
      </w:r>
    </w:p>
    <w:p w:rsidR="00390EEF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проведены 11 сходов граждан, где рассматривались все проблемы касающиеся  жизнедеятельности населения. </w:t>
      </w:r>
    </w:p>
    <w:p w:rsidR="00390EEF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благосостояния населения и сельского поселения никогда не был простым и 2015 год не исключение. Однако надеюсь на сплоченность и трудолюбие жителей сельского поселения, их активное участие в работе по улучшению благосостояния</w:t>
      </w:r>
      <w:r w:rsidR="00B36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наших населенных пунктов.</w:t>
      </w:r>
    </w:p>
    <w:p w:rsidR="00390EEF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моему мнению являются</w:t>
      </w:r>
    </w:p>
    <w:p w:rsidR="00390EEF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36E97">
        <w:rPr>
          <w:rFonts w:ascii="Times New Roman" w:hAnsi="Times New Roman" w:cs="Times New Roman"/>
          <w:sz w:val="28"/>
          <w:szCs w:val="28"/>
        </w:rPr>
        <w:t xml:space="preserve"> повышение</w:t>
      </w:r>
      <w:r>
        <w:rPr>
          <w:rFonts w:ascii="Times New Roman" w:hAnsi="Times New Roman" w:cs="Times New Roman"/>
          <w:sz w:val="28"/>
          <w:szCs w:val="28"/>
        </w:rPr>
        <w:t xml:space="preserve"> объема налоговых и неналоговых доходов местного бюджета в 2016 году,</w:t>
      </w:r>
    </w:p>
    <w:p w:rsidR="00B36E97" w:rsidRDefault="00390EEF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благосостояния населения, </w:t>
      </w:r>
    </w:p>
    <w:p w:rsidR="00B36E97" w:rsidRDefault="00B36E97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EEF">
        <w:rPr>
          <w:rFonts w:ascii="Times New Roman" w:hAnsi="Times New Roman" w:cs="Times New Roman"/>
          <w:sz w:val="28"/>
          <w:szCs w:val="28"/>
        </w:rPr>
        <w:t>решение социально-бытовых проблем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0EEF" w:rsidRDefault="00B36E97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жизни каждого жителя населения. </w:t>
      </w:r>
    </w:p>
    <w:p w:rsidR="00B36E97" w:rsidRDefault="00B36E97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поблагодарить всех Вас за активное участие в решении жизненно-важных вопросов нашего поселения, за помощь оказанную мне в работе, за поддержку и понимание.</w:t>
      </w:r>
    </w:p>
    <w:p w:rsidR="00B36E97" w:rsidRDefault="00B36E97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впредь будем также плодотворно трудиться на благо процветания нашего сельского поселения.</w:t>
      </w:r>
    </w:p>
    <w:p w:rsidR="00B36E97" w:rsidRDefault="00B36E97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за внимание.</w:t>
      </w:r>
    </w:p>
    <w:p w:rsidR="00B36E97" w:rsidRDefault="00B36E97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Default="00EA33DB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3DB" w:rsidRPr="00CB686D" w:rsidRDefault="00EA33DB" w:rsidP="00B36E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7E8" w:rsidRDefault="00BE36C9" w:rsidP="004E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E8" w:rsidRPr="00C11184" w:rsidRDefault="00AE17E8" w:rsidP="004E6C25">
      <w:pPr>
        <w:rPr>
          <w:rFonts w:ascii="Times New Roman" w:hAnsi="Times New Roman" w:cs="Times New Roman"/>
          <w:sz w:val="28"/>
          <w:szCs w:val="28"/>
        </w:rPr>
      </w:pPr>
    </w:p>
    <w:sectPr w:rsidR="00AE17E8" w:rsidRPr="00C11184" w:rsidSect="00C3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2535B"/>
    <w:multiLevelType w:val="hybridMultilevel"/>
    <w:tmpl w:val="A316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84"/>
    <w:rsid w:val="00045595"/>
    <w:rsid w:val="000D3A34"/>
    <w:rsid w:val="001B4539"/>
    <w:rsid w:val="00390EEF"/>
    <w:rsid w:val="004E6C25"/>
    <w:rsid w:val="00977193"/>
    <w:rsid w:val="00AE17E8"/>
    <w:rsid w:val="00B36E97"/>
    <w:rsid w:val="00BE36C9"/>
    <w:rsid w:val="00C11184"/>
    <w:rsid w:val="00C31F3C"/>
    <w:rsid w:val="00CB686D"/>
    <w:rsid w:val="00EA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2016-02-15T11:17:00Z</dcterms:created>
  <dcterms:modified xsi:type="dcterms:W3CDTF">2016-03-16T05:25:00Z</dcterms:modified>
</cp:coreProperties>
</file>