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0" w:type="dxa"/>
        <w:tblInd w:w="-88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844"/>
        <w:gridCol w:w="4396"/>
      </w:tblGrid>
      <w:tr w:rsidR="00C525BF" w:rsidRPr="00C525BF" w:rsidTr="00144063">
        <w:trPr>
          <w:trHeight w:val="1710"/>
        </w:trPr>
        <w:tc>
          <w:tcPr>
            <w:tcW w:w="4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25BF" w:rsidRPr="00C525BF" w:rsidRDefault="00C525BF" w:rsidP="00C525BF">
            <w:pPr>
              <w:spacing w:after="0" w:line="240" w:lineRule="auto"/>
              <w:jc w:val="both"/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</w:pPr>
            <w:r w:rsidRPr="00C525BF"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БАШ</w:t>
            </w:r>
            <w:proofErr w:type="gramStart"/>
            <w:r w:rsidRPr="00C525BF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/>
              </w:rPr>
              <w:t>K</w:t>
            </w:r>
            <w:proofErr w:type="gramEnd"/>
            <w:r w:rsidRPr="00C525BF"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ОРТОСТАН РЕСПУБЛИКА</w:t>
            </w:r>
            <w:r w:rsidRPr="00C525BF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/>
              </w:rPr>
              <w:t>H</w:t>
            </w:r>
            <w:r w:rsidRPr="00C525BF"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Ы</w:t>
            </w:r>
          </w:p>
          <w:p w:rsidR="00C525BF" w:rsidRPr="00C525BF" w:rsidRDefault="00C525BF" w:rsidP="00C525BF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 w:rsidRPr="00C525BF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C525BF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C525BF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C525BF" w:rsidRPr="00C525BF" w:rsidRDefault="00C525BF" w:rsidP="00C525BF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 w:rsidRPr="00C525BF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proofErr w:type="gramStart"/>
            <w:r w:rsidRPr="00C525BF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C525BF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</w:p>
          <w:p w:rsidR="00C525BF" w:rsidRPr="00C525BF" w:rsidRDefault="00C525BF" w:rsidP="00C525BF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proofErr w:type="gramStart"/>
            <w:r w:rsidRPr="00C525BF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proofErr w:type="gramEnd"/>
            <w:r w:rsidRPr="00C525BF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C525BF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 w:rsidRPr="00C525BF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 w:rsidRPr="00C525BF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</w:rPr>
              <w:t xml:space="preserve">т </w:t>
            </w:r>
            <w:r w:rsidRPr="00C525BF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  АУЫЛ СОВЕТЫ </w:t>
            </w:r>
          </w:p>
          <w:p w:rsidR="00C525BF" w:rsidRPr="00C525BF" w:rsidRDefault="00C525BF" w:rsidP="00C525BF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 w:rsidRPr="00C525BF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АУЫЛ БИЛ</w:t>
            </w:r>
            <w:proofErr w:type="gramStart"/>
            <w:r w:rsidRPr="00C525BF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C525BF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C525BF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C525BF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/>
              </w:rPr>
              <w:t>H</w:t>
            </w:r>
            <w:r w:rsidRPr="00C525BF"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Е</w:t>
            </w:r>
            <w:r w:rsidRPr="00C525BF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  </w:t>
            </w:r>
          </w:p>
          <w:p w:rsidR="00C525BF" w:rsidRPr="00C525BF" w:rsidRDefault="00C525BF" w:rsidP="00C525BF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 w:rsidRPr="00C525BF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СОВЕТЫ</w:t>
            </w:r>
          </w:p>
          <w:p w:rsidR="00C525BF" w:rsidRPr="00C525BF" w:rsidRDefault="00C525BF" w:rsidP="00C5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525BF" w:rsidRPr="00C525BF" w:rsidRDefault="00C525BF" w:rsidP="00C5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933450"/>
                  <wp:effectExtent l="0" t="0" r="0" b="0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525BF" w:rsidRPr="00C525BF" w:rsidRDefault="00C525BF" w:rsidP="00C525BF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</w:pPr>
            <w:r w:rsidRPr="00C525BF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>СОВЕТ</w:t>
            </w:r>
          </w:p>
          <w:p w:rsidR="00C525BF" w:rsidRPr="00C525BF" w:rsidRDefault="00C525BF" w:rsidP="00C525BF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</w:pPr>
            <w:r w:rsidRPr="00C525BF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>сельского поселения</w:t>
            </w:r>
          </w:p>
          <w:p w:rsidR="00C525BF" w:rsidRPr="00C525BF" w:rsidRDefault="00C525BF" w:rsidP="00C525BF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</w:pPr>
            <w:r w:rsidRPr="00C525BF"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МЕСЯГУТОВСКИЙ СЕЛЬСОВЕТ</w:t>
            </w:r>
          </w:p>
          <w:p w:rsidR="00C525BF" w:rsidRPr="00C525BF" w:rsidRDefault="00C525BF" w:rsidP="00C525BF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</w:pPr>
            <w:r w:rsidRPr="00C525BF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C525BF" w:rsidRPr="00C525BF" w:rsidRDefault="00C525BF" w:rsidP="00C525BF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Arial"/>
                <w:b/>
                <w:bCs/>
                <w:caps/>
                <w:kern w:val="32"/>
                <w:sz w:val="24"/>
                <w:szCs w:val="24"/>
              </w:rPr>
            </w:pPr>
            <w:r w:rsidRPr="00C525BF">
              <w:rPr>
                <w:rFonts w:ascii="Century Bash" w:eastAsia="Times New Roman" w:hAnsi="Century Bash" w:cs="Arial"/>
                <w:b/>
                <w:bCs/>
                <w:spacing w:val="6"/>
                <w:kern w:val="32"/>
                <w:sz w:val="24"/>
                <w:szCs w:val="24"/>
              </w:rPr>
              <w:t>ЯНАУЛЬСКИЙ РАЙОН</w:t>
            </w:r>
            <w:r w:rsidRPr="00C525BF">
              <w:rPr>
                <w:rFonts w:ascii="Century Bash" w:eastAsia="Times New Roman" w:hAnsi="Century Bash" w:cs="Arial"/>
                <w:b/>
                <w:bCs/>
                <w:kern w:val="32"/>
                <w:sz w:val="24"/>
                <w:szCs w:val="24"/>
              </w:rPr>
              <w:t xml:space="preserve"> </w:t>
            </w:r>
          </w:p>
          <w:p w:rsidR="00C525BF" w:rsidRPr="00C525BF" w:rsidRDefault="00C525BF" w:rsidP="00C525B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</w:rPr>
            </w:pPr>
            <w:r w:rsidRPr="00C525BF">
              <w:rPr>
                <w:rFonts w:ascii="Century Bash" w:eastAsia="Times New Roman" w:hAnsi="Century Bash" w:cs="Arial"/>
                <w:b/>
                <w:bCs/>
                <w:kern w:val="32"/>
                <w:sz w:val="24"/>
                <w:szCs w:val="24"/>
              </w:rPr>
              <w:t>РЕСПУБЛИКИ БАШКОРТОСТАН</w:t>
            </w:r>
          </w:p>
        </w:tc>
      </w:tr>
    </w:tbl>
    <w:p w:rsidR="00C525BF" w:rsidRPr="00C525BF" w:rsidRDefault="00C525BF" w:rsidP="00C525BF">
      <w:pPr>
        <w:spacing w:after="0" w:line="240" w:lineRule="auto"/>
        <w:rPr>
          <w:rFonts w:ascii="Century Bash" w:eastAsia="Times New Roman" w:hAnsi="Century Bash" w:cs="Times New Roman"/>
          <w:b/>
          <w:bCs/>
          <w:sz w:val="28"/>
          <w:szCs w:val="28"/>
          <w:lang w:eastAsia="ru-RU"/>
        </w:rPr>
      </w:pPr>
      <w:r w:rsidRPr="00C525BF">
        <w:rPr>
          <w:rFonts w:ascii="Century Bash" w:eastAsia="Times New Roman" w:hAnsi="Century Bash" w:cs="Century Bash"/>
          <w:b/>
          <w:bCs/>
          <w:sz w:val="28"/>
          <w:szCs w:val="28"/>
          <w:lang w:val="en-US" w:eastAsia="ru-RU"/>
        </w:rPr>
        <w:t>K</w:t>
      </w:r>
      <w:r w:rsidRPr="00C525BF">
        <w:rPr>
          <w:rFonts w:ascii="Century Bash" w:eastAsia="Times New Roman" w:hAnsi="Century Bash" w:cs="Times New Roman"/>
          <w:b/>
          <w:bCs/>
          <w:sz w:val="28"/>
          <w:szCs w:val="28"/>
          <w:lang w:eastAsia="ru-RU"/>
        </w:rPr>
        <w:t>АРАР                                                                                             РЕШЕНИЕ</w:t>
      </w:r>
    </w:p>
    <w:p w:rsidR="00C525BF" w:rsidRPr="00C525BF" w:rsidRDefault="00C525BF" w:rsidP="00C525BF">
      <w:pPr>
        <w:spacing w:after="0" w:line="240" w:lineRule="auto"/>
        <w:rPr>
          <w:rFonts w:ascii="Century Bash" w:eastAsia="Times New Roman" w:hAnsi="Century Bash" w:cs="Times New Roman"/>
          <w:b/>
          <w:bCs/>
          <w:sz w:val="28"/>
          <w:szCs w:val="28"/>
          <w:lang w:eastAsia="ru-RU"/>
        </w:rPr>
      </w:pPr>
    </w:p>
    <w:p w:rsidR="00C525BF" w:rsidRPr="00C525BF" w:rsidRDefault="00751295" w:rsidP="00C525BF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28"/>
        </w:rPr>
        <w:t>21</w:t>
      </w:r>
      <w:r w:rsidR="00C525BF" w:rsidRPr="00C525BF">
        <w:rPr>
          <w:rFonts w:ascii="Times New Roman" w:eastAsia="Times New Roman" w:hAnsi="Times New Roman" w:cs="Calibri"/>
          <w:b/>
          <w:sz w:val="28"/>
          <w:szCs w:val="28"/>
        </w:rPr>
        <w:t xml:space="preserve"> сентябрь 2022 </w:t>
      </w:r>
      <w:r w:rsidR="00967E0B">
        <w:rPr>
          <w:rFonts w:ascii="Times New Roman" w:eastAsia="Times New Roman" w:hAnsi="Times New Roman" w:cs="Calibri"/>
          <w:b/>
          <w:sz w:val="28"/>
          <w:szCs w:val="28"/>
        </w:rPr>
        <w:t xml:space="preserve">й. </w:t>
      </w:r>
      <w:r w:rsidR="00432AD2">
        <w:rPr>
          <w:rFonts w:ascii="Times New Roman" w:eastAsia="Times New Roman" w:hAnsi="Times New Roman" w:cs="Calibri"/>
          <w:b/>
          <w:sz w:val="28"/>
          <w:szCs w:val="28"/>
        </w:rPr>
        <w:t xml:space="preserve">                        № 228/35</w:t>
      </w:r>
      <w:r w:rsidR="00C525BF" w:rsidRPr="00C525BF">
        <w:rPr>
          <w:rFonts w:ascii="Times New Roman" w:eastAsia="Times New Roman" w:hAnsi="Times New Roman" w:cs="Calibri"/>
          <w:b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Calibri"/>
          <w:b/>
          <w:sz w:val="28"/>
          <w:szCs w:val="28"/>
        </w:rPr>
        <w:t>21</w:t>
      </w:r>
      <w:bookmarkStart w:id="0" w:name="_GoBack"/>
      <w:bookmarkEnd w:id="0"/>
      <w:r w:rsidR="00C525BF" w:rsidRPr="00C525BF">
        <w:rPr>
          <w:rFonts w:ascii="Times New Roman" w:eastAsia="Times New Roman" w:hAnsi="Times New Roman" w:cs="Calibri"/>
          <w:b/>
          <w:sz w:val="28"/>
          <w:szCs w:val="28"/>
        </w:rPr>
        <w:t xml:space="preserve"> сентября 2022 г.</w:t>
      </w:r>
    </w:p>
    <w:p w:rsidR="00C525BF" w:rsidRDefault="00C525BF" w:rsidP="00005B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B1E" w:rsidRPr="00AE37FF" w:rsidRDefault="00CE4B1E" w:rsidP="00005B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7FF">
        <w:rPr>
          <w:rFonts w:ascii="Times New Roman" w:hAnsi="Times New Roman" w:cs="Times New Roman"/>
          <w:b/>
          <w:sz w:val="28"/>
          <w:szCs w:val="28"/>
        </w:rPr>
        <w:t>О правилах адресации объектов адресации, расположенных на землях населенных пунктов</w:t>
      </w:r>
    </w:p>
    <w:p w:rsidR="00CE4B1E" w:rsidRPr="00AE37FF" w:rsidRDefault="00CE4B1E" w:rsidP="00005B0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F0553" w:rsidRPr="00AE37FF" w:rsidRDefault="00EF0553" w:rsidP="0044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7FF">
        <w:rPr>
          <w:rFonts w:ascii="Times New Roman" w:hAnsi="Times New Roman" w:cs="Times New Roman"/>
          <w:sz w:val="28"/>
          <w:szCs w:val="28"/>
        </w:rPr>
        <w:t xml:space="preserve">В соответствии со статьями 7, 43 Федерального закона от 06.10.2003 № 131-ФЗ </w:t>
      </w:r>
      <w:r w:rsidR="006717EF" w:rsidRPr="00AE37FF">
        <w:rPr>
          <w:rFonts w:ascii="Times New Roman" w:hAnsi="Times New Roman" w:cs="Times New Roman"/>
          <w:sz w:val="28"/>
          <w:szCs w:val="28"/>
        </w:rPr>
        <w:t>«</w:t>
      </w:r>
      <w:r w:rsidRPr="00AE37F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717EF" w:rsidRPr="00AE37FF">
        <w:rPr>
          <w:rFonts w:ascii="Times New Roman" w:hAnsi="Times New Roman" w:cs="Times New Roman"/>
          <w:sz w:val="28"/>
          <w:szCs w:val="28"/>
        </w:rPr>
        <w:t>»</w:t>
      </w:r>
      <w:r w:rsidRPr="00AE37FF">
        <w:rPr>
          <w:rFonts w:ascii="Times New Roman" w:hAnsi="Times New Roman" w:cs="Times New Roman"/>
          <w:sz w:val="28"/>
          <w:szCs w:val="28"/>
        </w:rPr>
        <w:t xml:space="preserve">, Федеральным законом от 28.12.2013 № 443-ФЗ </w:t>
      </w:r>
      <w:r w:rsidR="006717EF" w:rsidRPr="00AE37FF">
        <w:rPr>
          <w:rFonts w:ascii="Times New Roman" w:hAnsi="Times New Roman" w:cs="Times New Roman"/>
          <w:sz w:val="28"/>
          <w:szCs w:val="28"/>
        </w:rPr>
        <w:t>«</w:t>
      </w:r>
      <w:r w:rsidRPr="00AE37FF"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6717EF" w:rsidRPr="00AE37FF">
        <w:rPr>
          <w:rFonts w:ascii="Times New Roman" w:hAnsi="Times New Roman" w:cs="Times New Roman"/>
          <w:sz w:val="28"/>
          <w:szCs w:val="28"/>
        </w:rPr>
        <w:t>«</w:t>
      </w:r>
      <w:r w:rsidRPr="00AE37F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717EF" w:rsidRPr="00AE37FF">
        <w:rPr>
          <w:rFonts w:ascii="Times New Roman" w:hAnsi="Times New Roman" w:cs="Times New Roman"/>
          <w:sz w:val="28"/>
          <w:szCs w:val="28"/>
        </w:rPr>
        <w:t>»</w:t>
      </w:r>
      <w:r w:rsidRPr="00AE37FF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19.11.2014 № 1221 </w:t>
      </w:r>
      <w:r w:rsidR="006717EF" w:rsidRPr="00AE37FF">
        <w:rPr>
          <w:rFonts w:ascii="Times New Roman" w:hAnsi="Times New Roman" w:cs="Times New Roman"/>
          <w:sz w:val="28"/>
          <w:szCs w:val="28"/>
        </w:rPr>
        <w:t>«</w:t>
      </w:r>
      <w:r w:rsidRPr="00AE37FF">
        <w:rPr>
          <w:rFonts w:ascii="Times New Roman" w:hAnsi="Times New Roman" w:cs="Times New Roman"/>
          <w:sz w:val="28"/>
          <w:szCs w:val="28"/>
        </w:rPr>
        <w:t>Об утверждении Правил присвоения, изменения и аннулирования</w:t>
      </w:r>
      <w:proofErr w:type="gramEnd"/>
      <w:r w:rsidRPr="00AE37FF">
        <w:rPr>
          <w:rFonts w:ascii="Times New Roman" w:hAnsi="Times New Roman" w:cs="Times New Roman"/>
          <w:sz w:val="28"/>
          <w:szCs w:val="28"/>
        </w:rPr>
        <w:t xml:space="preserve"> адресов</w:t>
      </w:r>
      <w:r w:rsidR="006717EF" w:rsidRPr="00AE37FF">
        <w:rPr>
          <w:rFonts w:ascii="Times New Roman" w:hAnsi="Times New Roman" w:cs="Times New Roman"/>
          <w:sz w:val="28"/>
          <w:szCs w:val="28"/>
        </w:rPr>
        <w:t>»</w:t>
      </w:r>
      <w:r w:rsidRPr="00AE37FF">
        <w:rPr>
          <w:rFonts w:ascii="Times New Roman" w:hAnsi="Times New Roman" w:cs="Times New Roman"/>
          <w:sz w:val="28"/>
          <w:szCs w:val="28"/>
        </w:rPr>
        <w:t xml:space="preserve">, в целях установления единых правил присвоения, изменения и аннулирования адресов объектов адресации, расположенных на территории </w:t>
      </w:r>
      <w:r w:rsidR="000D6D01" w:rsidRPr="00AE37FF">
        <w:rPr>
          <w:rFonts w:ascii="Times New Roman" w:hAnsi="Times New Roman" w:cs="Times New Roman"/>
          <w:sz w:val="28"/>
          <w:szCs w:val="28"/>
        </w:rPr>
        <w:t>сельского</w:t>
      </w:r>
      <w:r w:rsidR="001C0187" w:rsidRPr="00AE37F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0D6D01" w:rsidRPr="00AE37FF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="000D6D01" w:rsidRPr="00AE37F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E37F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C0187" w:rsidRPr="00AE37FF">
        <w:rPr>
          <w:rFonts w:ascii="Times New Roman" w:hAnsi="Times New Roman" w:cs="Times New Roman"/>
          <w:sz w:val="28"/>
          <w:szCs w:val="28"/>
        </w:rPr>
        <w:t>района</w:t>
      </w:r>
      <w:r w:rsidRPr="00AE3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CB3" w:rsidRPr="00AE37F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1C0187" w:rsidRPr="00AE37F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E37FF">
        <w:rPr>
          <w:rFonts w:ascii="Times New Roman" w:hAnsi="Times New Roman" w:cs="Times New Roman"/>
          <w:sz w:val="28"/>
          <w:szCs w:val="28"/>
        </w:rPr>
        <w:t xml:space="preserve"> Республики Башкортостан, Совет </w:t>
      </w:r>
      <w:r w:rsidR="000D6D01" w:rsidRPr="00AE37FF">
        <w:rPr>
          <w:rFonts w:ascii="Times New Roman" w:hAnsi="Times New Roman" w:cs="Times New Roman"/>
          <w:sz w:val="28"/>
          <w:szCs w:val="28"/>
        </w:rPr>
        <w:t>сельского</w:t>
      </w:r>
      <w:r w:rsidR="00C468C0" w:rsidRPr="00AE37F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0D6D01" w:rsidRPr="00AE37FF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="000D6D01" w:rsidRPr="00AE37F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468C0" w:rsidRPr="00AE37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64CB3" w:rsidRPr="00AE37F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C468C0" w:rsidRPr="00AE37F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0D6D01" w:rsidRPr="00AE37FF">
        <w:rPr>
          <w:rFonts w:ascii="Times New Roman" w:hAnsi="Times New Roman" w:cs="Times New Roman"/>
          <w:sz w:val="28"/>
          <w:szCs w:val="28"/>
        </w:rPr>
        <w:t>РЕШИЛ</w:t>
      </w:r>
      <w:r w:rsidRPr="00AE37FF">
        <w:rPr>
          <w:rFonts w:ascii="Times New Roman" w:hAnsi="Times New Roman" w:cs="Times New Roman"/>
          <w:sz w:val="28"/>
          <w:szCs w:val="28"/>
        </w:rPr>
        <w:t>:</w:t>
      </w:r>
    </w:p>
    <w:p w:rsidR="00EF0553" w:rsidRPr="00AE37FF" w:rsidRDefault="00EF0553" w:rsidP="0044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7FF">
        <w:rPr>
          <w:rFonts w:ascii="Times New Roman" w:hAnsi="Times New Roman" w:cs="Times New Roman"/>
          <w:sz w:val="28"/>
          <w:szCs w:val="28"/>
        </w:rPr>
        <w:t xml:space="preserve">1. Утвердить Правила присвоения, изменения и аннулирования адресов объектов адресации, расположенных на землях населенных пунктов, в границах территории </w:t>
      </w:r>
      <w:r w:rsidR="000D6D01" w:rsidRPr="00AE37FF">
        <w:rPr>
          <w:rFonts w:ascii="Times New Roman" w:hAnsi="Times New Roman" w:cs="Times New Roman"/>
          <w:sz w:val="28"/>
          <w:szCs w:val="28"/>
        </w:rPr>
        <w:t>сельского</w:t>
      </w:r>
      <w:r w:rsidR="001C0187" w:rsidRPr="00AE37F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0D6D01" w:rsidRPr="00AE37FF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="000D6D01" w:rsidRPr="00AE37F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C0187" w:rsidRPr="00AE37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64CB3" w:rsidRPr="00AE37F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1C0187" w:rsidRPr="00AE37F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E37FF">
        <w:rPr>
          <w:rFonts w:ascii="Times New Roman" w:hAnsi="Times New Roman" w:cs="Times New Roman"/>
          <w:sz w:val="28"/>
          <w:szCs w:val="28"/>
        </w:rPr>
        <w:t>Респ</w:t>
      </w:r>
      <w:r w:rsidR="00B04505" w:rsidRPr="00AE37FF">
        <w:rPr>
          <w:rFonts w:ascii="Times New Roman" w:hAnsi="Times New Roman" w:cs="Times New Roman"/>
          <w:sz w:val="28"/>
          <w:szCs w:val="28"/>
        </w:rPr>
        <w:t>ублики Башкортостан (</w:t>
      </w:r>
      <w:r w:rsidR="008A0C17" w:rsidRPr="00AE37FF">
        <w:rPr>
          <w:rFonts w:ascii="Times New Roman" w:hAnsi="Times New Roman" w:cs="Times New Roman"/>
          <w:sz w:val="28"/>
          <w:szCs w:val="28"/>
        </w:rPr>
        <w:t>П</w:t>
      </w:r>
      <w:r w:rsidR="00B04505" w:rsidRPr="00AE37FF">
        <w:rPr>
          <w:rFonts w:ascii="Times New Roman" w:hAnsi="Times New Roman" w:cs="Times New Roman"/>
          <w:sz w:val="28"/>
          <w:szCs w:val="28"/>
        </w:rPr>
        <w:t>риложение</w:t>
      </w:r>
      <w:r w:rsidR="00D84C9F" w:rsidRPr="00AE37FF">
        <w:rPr>
          <w:rFonts w:ascii="Times New Roman" w:hAnsi="Times New Roman" w:cs="Times New Roman"/>
          <w:sz w:val="28"/>
          <w:szCs w:val="28"/>
        </w:rPr>
        <w:t xml:space="preserve"> </w:t>
      </w:r>
      <w:r w:rsidR="008A0C17" w:rsidRPr="00AE37FF">
        <w:rPr>
          <w:rFonts w:ascii="Times New Roman" w:hAnsi="Times New Roman" w:cs="Times New Roman"/>
          <w:sz w:val="28"/>
          <w:szCs w:val="28"/>
        </w:rPr>
        <w:t>№</w:t>
      </w:r>
      <w:r w:rsidR="00D84C9F" w:rsidRPr="00AE37FF">
        <w:rPr>
          <w:rFonts w:ascii="Times New Roman" w:hAnsi="Times New Roman" w:cs="Times New Roman"/>
          <w:sz w:val="28"/>
          <w:szCs w:val="28"/>
        </w:rPr>
        <w:t>1</w:t>
      </w:r>
      <w:r w:rsidRPr="00AE37FF">
        <w:rPr>
          <w:rFonts w:ascii="Times New Roman" w:hAnsi="Times New Roman" w:cs="Times New Roman"/>
          <w:sz w:val="28"/>
          <w:szCs w:val="28"/>
        </w:rPr>
        <w:t>).</w:t>
      </w:r>
    </w:p>
    <w:p w:rsidR="00327635" w:rsidRPr="00AE37FF" w:rsidRDefault="003647C2" w:rsidP="0044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7FF">
        <w:rPr>
          <w:rFonts w:ascii="Times New Roman" w:hAnsi="Times New Roman" w:cs="Times New Roman"/>
          <w:sz w:val="28"/>
          <w:szCs w:val="28"/>
        </w:rPr>
        <w:t>2</w:t>
      </w:r>
      <w:r w:rsidR="00327635" w:rsidRPr="00AE37FF">
        <w:rPr>
          <w:rFonts w:ascii="Times New Roman" w:hAnsi="Times New Roman" w:cs="Times New Roman"/>
          <w:sz w:val="28"/>
          <w:szCs w:val="28"/>
        </w:rPr>
        <w:t>. При</w:t>
      </w:r>
      <w:r w:rsidR="000D6D01" w:rsidRPr="00AE37FF">
        <w:rPr>
          <w:rFonts w:ascii="Times New Roman" w:hAnsi="Times New Roman" w:cs="Times New Roman"/>
          <w:sz w:val="28"/>
          <w:szCs w:val="28"/>
        </w:rPr>
        <w:t>своение адреса объекту адресации</w:t>
      </w:r>
      <w:r w:rsidR="00327635" w:rsidRPr="00AE37FF">
        <w:rPr>
          <w:rFonts w:ascii="Times New Roman" w:hAnsi="Times New Roman" w:cs="Times New Roman"/>
          <w:sz w:val="28"/>
          <w:szCs w:val="28"/>
        </w:rPr>
        <w:t xml:space="preserve"> осуществляется при условии соответствия объекта адресации документам территориального планирования, генеральному плану и утвержденным Правилам землепользования и застройки.</w:t>
      </w:r>
    </w:p>
    <w:p w:rsidR="00C45C5E" w:rsidRPr="00AE37FF" w:rsidRDefault="003647C2" w:rsidP="0044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7FF">
        <w:rPr>
          <w:rFonts w:ascii="Times New Roman" w:hAnsi="Times New Roman" w:cs="Times New Roman"/>
          <w:sz w:val="28"/>
          <w:szCs w:val="28"/>
        </w:rPr>
        <w:t>3</w:t>
      </w:r>
      <w:r w:rsidR="00EF0553" w:rsidRPr="00AE37FF">
        <w:rPr>
          <w:rFonts w:ascii="Times New Roman" w:hAnsi="Times New Roman" w:cs="Times New Roman"/>
          <w:sz w:val="28"/>
          <w:szCs w:val="28"/>
        </w:rPr>
        <w:t xml:space="preserve">. </w:t>
      </w:r>
      <w:r w:rsidR="00C45C5E" w:rsidRPr="00AE37FF">
        <w:rPr>
          <w:rFonts w:ascii="Times New Roman" w:hAnsi="Times New Roman" w:cs="Times New Roman"/>
          <w:sz w:val="28"/>
          <w:szCs w:val="28"/>
        </w:rPr>
        <w:t xml:space="preserve">Утвердить форму Реестра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в границах </w:t>
      </w:r>
      <w:r w:rsidR="000D6D01" w:rsidRPr="00AE37FF">
        <w:rPr>
          <w:rFonts w:ascii="Times New Roman" w:hAnsi="Times New Roman" w:cs="Times New Roman"/>
          <w:sz w:val="28"/>
          <w:szCs w:val="28"/>
        </w:rPr>
        <w:t>сельского</w:t>
      </w:r>
      <w:r w:rsidR="005F1E71" w:rsidRPr="00AE37F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0D6D01" w:rsidRPr="00AE37FF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="000D6D01" w:rsidRPr="00AE37F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F1E71" w:rsidRPr="00AE37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64CB3" w:rsidRPr="00AE37F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5F1E71" w:rsidRPr="00AE37F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D84C9F" w:rsidRPr="00AE37FF">
        <w:rPr>
          <w:rFonts w:ascii="Times New Roman" w:hAnsi="Times New Roman" w:cs="Times New Roman"/>
          <w:sz w:val="28"/>
          <w:szCs w:val="28"/>
        </w:rPr>
        <w:t>(</w:t>
      </w:r>
      <w:r w:rsidR="008A0C17" w:rsidRPr="00AE37FF">
        <w:rPr>
          <w:rFonts w:ascii="Times New Roman" w:hAnsi="Times New Roman" w:cs="Times New Roman"/>
          <w:sz w:val="28"/>
          <w:szCs w:val="28"/>
        </w:rPr>
        <w:t>П</w:t>
      </w:r>
      <w:r w:rsidR="00D84C9F" w:rsidRPr="00AE37F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A0C17" w:rsidRPr="00AE37FF">
        <w:rPr>
          <w:rFonts w:ascii="Times New Roman" w:hAnsi="Times New Roman" w:cs="Times New Roman"/>
          <w:sz w:val="28"/>
          <w:szCs w:val="28"/>
        </w:rPr>
        <w:t>№</w:t>
      </w:r>
      <w:r w:rsidR="005F1E71" w:rsidRPr="00AE37FF">
        <w:rPr>
          <w:rFonts w:ascii="Times New Roman" w:hAnsi="Times New Roman" w:cs="Times New Roman"/>
          <w:sz w:val="28"/>
          <w:szCs w:val="28"/>
        </w:rPr>
        <w:t xml:space="preserve"> </w:t>
      </w:r>
      <w:r w:rsidR="00D84C9F" w:rsidRPr="00AE37FF">
        <w:rPr>
          <w:rFonts w:ascii="Times New Roman" w:hAnsi="Times New Roman" w:cs="Times New Roman"/>
          <w:sz w:val="28"/>
          <w:szCs w:val="28"/>
        </w:rPr>
        <w:t>2)</w:t>
      </w:r>
      <w:r w:rsidR="005F1E71" w:rsidRPr="00AE37FF">
        <w:rPr>
          <w:rFonts w:ascii="Times New Roman" w:hAnsi="Times New Roman" w:cs="Times New Roman"/>
          <w:sz w:val="28"/>
          <w:szCs w:val="28"/>
        </w:rPr>
        <w:t>.</w:t>
      </w:r>
    </w:p>
    <w:p w:rsidR="00AE37FF" w:rsidRPr="00AE37FF" w:rsidRDefault="003647C2" w:rsidP="00440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7FF">
        <w:rPr>
          <w:rFonts w:ascii="Times New Roman" w:hAnsi="Times New Roman" w:cs="Times New Roman"/>
          <w:sz w:val="28"/>
          <w:szCs w:val="28"/>
        </w:rPr>
        <w:t>4</w:t>
      </w:r>
      <w:r w:rsidR="00AD1148" w:rsidRPr="00AE37FF">
        <w:rPr>
          <w:rFonts w:ascii="Times New Roman" w:hAnsi="Times New Roman" w:cs="Times New Roman"/>
          <w:sz w:val="28"/>
          <w:szCs w:val="28"/>
        </w:rPr>
        <w:t xml:space="preserve">. </w:t>
      </w:r>
      <w:r w:rsidR="00AE37FF" w:rsidRPr="00AE37FF">
        <w:rPr>
          <w:rFonts w:ascii="Times New Roman" w:eastAsia="Calibri" w:hAnsi="Times New Roman" w:cs="Times New Roman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</w:t>
      </w:r>
      <w:proofErr w:type="spellStart"/>
      <w:r w:rsidR="00AE37FF" w:rsidRPr="00AE37FF">
        <w:rPr>
          <w:rFonts w:ascii="Times New Roman" w:eastAsia="Calibri" w:hAnsi="Times New Roman" w:cs="Times New Roman"/>
          <w:sz w:val="28"/>
          <w:szCs w:val="28"/>
        </w:rPr>
        <w:t>Месягутовский</w:t>
      </w:r>
      <w:proofErr w:type="spellEnd"/>
      <w:r w:rsidR="00AE37FF" w:rsidRPr="00AE37FF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AE37FF" w:rsidRPr="00AE37FF">
        <w:rPr>
          <w:rFonts w:ascii="Times New Roman" w:eastAsia="Calibri" w:hAnsi="Times New Roman" w:cs="Times New Roman"/>
          <w:sz w:val="28"/>
          <w:szCs w:val="28"/>
        </w:rPr>
        <w:t>Янаульский</w:t>
      </w:r>
      <w:proofErr w:type="spellEnd"/>
      <w:r w:rsidR="00AE37FF" w:rsidRPr="00AE37F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по адресу: 452815, Республика Башкортостан, </w:t>
      </w:r>
      <w:proofErr w:type="spellStart"/>
      <w:r w:rsidR="00AE37FF" w:rsidRPr="00AE37FF">
        <w:rPr>
          <w:rFonts w:ascii="Times New Roman" w:eastAsia="Calibri" w:hAnsi="Times New Roman" w:cs="Times New Roman"/>
          <w:sz w:val="28"/>
          <w:szCs w:val="28"/>
        </w:rPr>
        <w:t>Янаульский</w:t>
      </w:r>
      <w:proofErr w:type="spellEnd"/>
      <w:r w:rsidR="00AE37FF" w:rsidRPr="00AE37FF">
        <w:rPr>
          <w:rFonts w:ascii="Times New Roman" w:eastAsia="Calibri" w:hAnsi="Times New Roman" w:cs="Times New Roman"/>
          <w:sz w:val="28"/>
          <w:szCs w:val="28"/>
        </w:rPr>
        <w:t xml:space="preserve"> район, с. Месягутово, ул. Мира, д.12 и разместить на официальном  сайте  сельского поселения по адресу: </w:t>
      </w:r>
      <w:r w:rsidR="00AE37FF" w:rsidRPr="00AE37FF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="00AE37FF" w:rsidRPr="00AE37FF">
        <w:rPr>
          <w:rFonts w:ascii="Times New Roman" w:eastAsia="Calibri" w:hAnsi="Times New Roman" w:cs="Times New Roman"/>
          <w:sz w:val="28"/>
          <w:szCs w:val="28"/>
        </w:rPr>
        <w:t>:</w:t>
      </w:r>
      <w:proofErr w:type="spellStart"/>
      <w:r w:rsidR="00AE37FF" w:rsidRPr="00AE37FF">
        <w:rPr>
          <w:rFonts w:ascii="Times New Roman" w:eastAsia="Calibri" w:hAnsi="Times New Roman" w:cs="Times New Roman"/>
          <w:sz w:val="28"/>
          <w:szCs w:val="28"/>
          <w:lang w:val="en-US"/>
        </w:rPr>
        <w:t>mesyagyt</w:t>
      </w:r>
      <w:proofErr w:type="spellEnd"/>
      <w:r w:rsidR="00AE37FF" w:rsidRPr="00AE37F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AE37FF" w:rsidRPr="00AE37F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AE37FF" w:rsidRPr="00AE37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1148" w:rsidRPr="00AE37FF" w:rsidRDefault="003647C2" w:rsidP="0044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7FF">
        <w:rPr>
          <w:rFonts w:ascii="Times New Roman" w:hAnsi="Times New Roman" w:cs="Times New Roman"/>
          <w:sz w:val="28"/>
          <w:szCs w:val="28"/>
        </w:rPr>
        <w:t>5</w:t>
      </w:r>
      <w:r w:rsidR="00C468C0" w:rsidRPr="00AE37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1148" w:rsidRPr="00AE37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1148" w:rsidRPr="00AE37F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D6D01" w:rsidRPr="00AE37FF">
        <w:rPr>
          <w:rFonts w:ascii="Times New Roman" w:hAnsi="Times New Roman" w:cs="Times New Roman"/>
          <w:sz w:val="28"/>
          <w:szCs w:val="28"/>
        </w:rPr>
        <w:t>решения оставляю за собой.</w:t>
      </w:r>
    </w:p>
    <w:p w:rsidR="00C525BF" w:rsidRDefault="00C525BF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5BF" w:rsidRDefault="00C525BF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5BF" w:rsidRDefault="000D6D01" w:rsidP="00C5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7F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</w:t>
      </w:r>
      <w:r w:rsidR="00C525B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37FF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C525BF">
        <w:rPr>
          <w:rFonts w:ascii="Times New Roman" w:hAnsi="Times New Roman" w:cs="Times New Roman"/>
          <w:sz w:val="28"/>
          <w:szCs w:val="28"/>
        </w:rPr>
        <w:t>Р.Р.Валиуллина</w:t>
      </w:r>
      <w:proofErr w:type="spellEnd"/>
    </w:p>
    <w:p w:rsidR="00C525BF" w:rsidRPr="00AE37FF" w:rsidRDefault="00C525BF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D01" w:rsidRPr="00E021A2" w:rsidRDefault="000D6D01" w:rsidP="00164CB3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 №1</w:t>
      </w:r>
    </w:p>
    <w:p w:rsidR="000D6D01" w:rsidRPr="00E021A2" w:rsidRDefault="000D6D01" w:rsidP="00164CB3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решению Совета сельского поселения </w:t>
      </w:r>
      <w:proofErr w:type="spellStart"/>
      <w:r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t>Месягутовский</w:t>
      </w:r>
      <w:proofErr w:type="spellEnd"/>
      <w:r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 муниципального района </w:t>
      </w:r>
      <w:proofErr w:type="spellStart"/>
      <w:r w:rsidR="00164CB3"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t>Янаульский</w:t>
      </w:r>
      <w:proofErr w:type="spellEnd"/>
      <w:r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 Республики Башкортостан от </w:t>
      </w:r>
      <w:r w:rsidR="00967E0B">
        <w:rPr>
          <w:rFonts w:ascii="Times New Roman" w:eastAsia="Times New Roman" w:hAnsi="Times New Roman" w:cs="Times New Roman"/>
          <w:spacing w:val="2"/>
          <w:sz w:val="24"/>
          <w:szCs w:val="24"/>
        </w:rPr>
        <w:t>21 сентября 2022 года</w:t>
      </w:r>
      <w:r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</w:t>
      </w:r>
      <w:r w:rsidR="00432AD2">
        <w:rPr>
          <w:rFonts w:ascii="Times New Roman" w:eastAsia="Times New Roman" w:hAnsi="Times New Roman" w:cs="Times New Roman"/>
          <w:spacing w:val="2"/>
          <w:sz w:val="24"/>
          <w:szCs w:val="24"/>
        </w:rPr>
        <w:t>228/35</w:t>
      </w:r>
    </w:p>
    <w:p w:rsidR="000D6D01" w:rsidRDefault="000D6D01" w:rsidP="00164CB3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Правила присвоения, изменения и аннулирования адресов объектов адресации, расположенных на территории </w:t>
      </w:r>
      <w:r w:rsidRPr="000D6D0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сельского поселения </w:t>
      </w:r>
      <w:proofErr w:type="spellStart"/>
      <w:r w:rsidRPr="000D6D0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Месягутовский</w:t>
      </w:r>
      <w:proofErr w:type="spellEnd"/>
      <w:r w:rsidRPr="000D6D0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сельсовет муниципального района </w:t>
      </w:r>
      <w:proofErr w:type="spellStart"/>
      <w:r w:rsidR="00164CB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Янаульский</w:t>
      </w:r>
      <w:proofErr w:type="spellEnd"/>
      <w:r w:rsidRPr="000D6D0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Республики Башкортостан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0D6D01" w:rsidRDefault="000D6D01" w:rsidP="00164C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Общие положения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присвоения, изменения и аннулирования адресов объектов адресации, расположенных на территории муниципальных образований Республики Башкортостан (далее - Правила) разработаны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Федерации", постановлением Правительства Российской Федерации от 19.11.2014 № 1221 "Об утверждении Правил присвоения, изменения и аннулирования адресов" (далее – Правила присвоения адреса) 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1.2. Целью настоящих Правил является обеспечение унификации структуры адресной информации, единообразного наименования входящих в нее элементов и формирования единого подхода к адресации.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1.3. Задачами настоящих Правил являются: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обеспечение достоверности, полноты и актуальности сведений об адресах объектов адресации, содержащихся  в Государственном адресном реестре (далее – ГАР);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 открытость содержащихся в ГАР сведений об адресах.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1.4. Присвоение,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право хозяйственного ведения;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право оперативного управления;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в) право пожизненно наследуемого владения;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г) право постоянного (бессрочного) пользования.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порядке, решением общего собрания указанных собственников.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заявления, принятым решением общего собрания членов такого товарищества.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24.07.2007 года N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Орган местного самоуправления реализует свои полномочия в случае массового присвоения, изменения или аннулирования адресов объектам адресации (приведения в соответствие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настоящих Правил). При этом орган местного самоуправления в обязательном порядке размещает сведения о присвоенных, измененных или аннулированных адресах объектам адресации в средствах массовой информации и на сайте администрации </w:t>
      </w:r>
      <w:r w:rsidR="000820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1.5. Решение о присвоении адреса объекту адресации, изменение и аннулирование такого адреса утверждается Главой администрации </w:t>
      </w:r>
      <w:r w:rsidR="000820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1.6. Объектом адресации признается объект недвижимости, расположенный на землях с установленной категорией «Земли населенных пунктов»: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земельный участок как объект земельных отношений - часть поверхности земли, границы которой описаны и удостоверены в установленном порядке;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здание - результат строительства, представляющий собой объемную строительную систему, имеющую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в) 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г) сооружение - результат строительства, представляющий собой объемную, плоскостную или линейную строительную систему, имеющую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наземную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д) 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е) индивидуальный жилой дом - отдельно стоящий жилой дом с количеством этажей не более чем три, предназначенный для проживания одной семьи;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ж) 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з) 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 физического или юридического лица.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и)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машино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Фактическое существование объекта адресации подтверждается его натурным обследованием и обязательным наличием актуальных сведений о нем в Едином государственном реестре недвижимости (далее – ЕГРН).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1.7. Лица, уполномоченные осуществлять адресацию (присваивать, изменять и аннулировать адреса) объектов недвижимости, определяются Главой администрации </w:t>
      </w:r>
      <w:r w:rsidR="000820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несут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Решением уполномоченного органа устанавливается перечень элементов структуры адреса и правила сокращенного наименования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адресообразующих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элементов, используемых в границах населенных пунктов </w:t>
      </w:r>
      <w:r w:rsidR="000820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– Перечень структуры адреса) (Приложение).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1.8. Присвоение и изменение адреса объекту адресация осуществляется согласно документам территориального планирования, генеральному плану и утвержденным Правилам землепользования и застройки соответствующего </w:t>
      </w:r>
      <w:r w:rsidR="00164C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сельского поселения </w:t>
      </w:r>
      <w:proofErr w:type="spellStart"/>
      <w:r w:rsidR="00164C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Месягутовский</w:t>
      </w:r>
      <w:proofErr w:type="spellEnd"/>
      <w:r w:rsidR="00164C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 w:rsidR="00164C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Янаульский</w:t>
      </w:r>
      <w:proofErr w:type="spellEnd"/>
      <w:r w:rsidR="00164C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населенного пункта.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D6D01" w:rsidRDefault="000D6D01" w:rsidP="00164C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Основные понятия, используемые в Регламенте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Для целей настоящих Правил используются следующие основные понятия: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Государственный адресный реестр (ГАР)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государственный информационный ресурс, содержащий сведения об адресах;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Федеральная информационная адресная система (ФИАС)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Муниципальный адресный реестр (МАР)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действовавший до вступления в силу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(далее –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объекта, а также наименования и переименования адресных элементов;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Объект адресации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 объект недвижимости (земельный участок, здание, сооружение, строение, помещение,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машино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-место), расположенные на землях населенных пунктов;</w:t>
      </w:r>
      <w:proofErr w:type="gramEnd"/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себя,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Структура адреса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последовательность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адресообразующих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элементов, описанных идентифицирующими их реквизитами адреса в зависимости от типа объекта недвижимости;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Реквизит адреса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часть адреса, описывающая местоположение объекта адресации на территории;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Назначение объекта недвижимости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Адресная справка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правовой акт, подтверждающий предварительный адрес, существующий адрес и т.п.;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Регистрация адреса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Аннулирование адреса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совокупность действий по исключению записи из ГАР;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Нормализация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приведение адреса объекта адресации в соответствие с требованиями действующего законодательства;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lastRenderedPageBreak/>
        <w:t>Дежурный адресный план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специальный цифровой план территории, содержащий информацию о пространственном расположении объектов недвижимости и их адресов.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Оператор ФИАС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уполномоченный Правительством Российской Федерации федеральный орган исполнительной власти, осуществляющий создание и эксплуатацию ФИАС. </w:t>
      </w:r>
    </w:p>
    <w:p w:rsidR="00AE37FF" w:rsidRDefault="00AE37FF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D6D01" w:rsidRDefault="000D6D01" w:rsidP="00164C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Организационное взаимодействие 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3.1. Структурное взаимодействие между уполномоченными лицами, ответственными за присвоение адресов, с уполномоченными органами - оператором ФИАС (ФНС) и органом, осуществляющим государственный кадастровый учет и государственную регистрацию прав (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Росреестр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), осуществляется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действующего федерально</w:t>
      </w:r>
      <w:r w:rsidR="000820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законодательства.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Распределение полномочий и обязанностей при ведении ГАР на территории </w:t>
      </w:r>
      <w:r w:rsidR="000820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утверждается решением Главы администрации </w:t>
      </w:r>
      <w:r w:rsidR="000820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3.2. Функциональное взаимодействие по реализации и документальному обеспечению процедур по ведению Государственного адресного реестра на территории </w:t>
      </w:r>
      <w:r w:rsidR="000820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 указанием примерных временных периодов осуществляются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согласно решения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Главы администрации </w:t>
      </w:r>
      <w:r w:rsidR="000820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соответствии с федеральным законодательством.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3.3. Информационно-консультационное сопровождение ведения ГАР на территории </w:t>
      </w:r>
      <w:r w:rsidR="000820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сельского поселения </w:t>
      </w:r>
      <w:proofErr w:type="spellStart"/>
      <w:r w:rsidR="000820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Месягутовский</w:t>
      </w:r>
      <w:proofErr w:type="spellEnd"/>
      <w:r w:rsidR="000820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осуществляется согласно рекомендациям Государственного казенного учреждения Республики Башкортостан «Информационно-аналитический центр» (далее – ГКУ РБ ИАЦ) в рамках Соглашения о взаимодействии между Администрацией муниципального района </w:t>
      </w:r>
      <w:proofErr w:type="spellStart"/>
      <w:r w:rsidR="00164C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Янаульский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район Республики Башкортостан и Государственным казенным учреждением Республики Башкортостан «Информационно-аналитический центр»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______________ №______.</w:t>
      </w:r>
    </w:p>
    <w:p w:rsidR="00AE37FF" w:rsidRDefault="00AE37FF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D6D01" w:rsidRDefault="000D6D01" w:rsidP="00164C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Функции адреса</w:t>
      </w:r>
    </w:p>
    <w:p w:rsidR="000D6D01" w:rsidRDefault="000D6D01" w:rsidP="00164C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4.1. Адрес объекта адресации выполняет следующие функции: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Идентификация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Обозначение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Пространственная привязка объекта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</w:t>
      </w:r>
    </w:p>
    <w:p w:rsidR="00AE37FF" w:rsidRDefault="00AE37FF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D6D01" w:rsidRDefault="000D6D01" w:rsidP="00164C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Порядок перехода к нормализованным адресам 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5.1. Уполномоченным органом осуществляется проверка достоверности, полноты и актуальности, содержащихся в ГАР сведений об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адресах, присвоенных объектам адресации, со дня вступления в законную силу ФЗ № 443-ФЗ и даты принятия настоящих Правил (далее - Нормализация адресов):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необходимости принимаются решения о соответствующих изменениях в сведениях ГАР об адресах, присвоенных объектам адресации до дня вступления в законную силу ФЗ № 443-ФЗ,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настоящих Правил; 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необходимости размещаются ранее не внесенные в ГАР сведений об адресах, присвоенных объектам адресации до дня вступления в законную силу ФЗ № 443-ФЗ.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5.2. Вопросами Нормализации адресов являются: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соответствие расположения объекта адресации землям категории «Земли населенных пунктов» и границам </w:t>
      </w:r>
      <w:r w:rsidR="00164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 w:rsidR="00164CB3">
        <w:rPr>
          <w:rFonts w:ascii="Times New Roman" w:eastAsia="Times New Roman" w:hAnsi="Times New Roman" w:cs="Times New Roman"/>
          <w:spacing w:val="2"/>
          <w:sz w:val="28"/>
          <w:szCs w:val="28"/>
        </w:rPr>
        <w:t>Месягутовский</w:t>
      </w:r>
      <w:proofErr w:type="spellEnd"/>
      <w:r w:rsidR="00164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 w:rsidR="00164CB3">
        <w:rPr>
          <w:rFonts w:ascii="Times New Roman" w:eastAsia="Times New Roman" w:hAnsi="Times New Roman" w:cs="Times New Roman"/>
          <w:spacing w:val="2"/>
          <w:sz w:val="28"/>
          <w:szCs w:val="28"/>
        </w:rPr>
        <w:t>Янаульский</w:t>
      </w:r>
      <w:proofErr w:type="spellEnd"/>
      <w:r w:rsidR="00164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соответствие расположения объекта адресации документам территориального планирования, Правилам землепользования и застройки </w:t>
      </w:r>
      <w:r w:rsidR="00164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 w:rsidR="00164CB3">
        <w:rPr>
          <w:rFonts w:ascii="Times New Roman" w:eastAsia="Times New Roman" w:hAnsi="Times New Roman" w:cs="Times New Roman"/>
          <w:spacing w:val="2"/>
          <w:sz w:val="28"/>
          <w:szCs w:val="28"/>
        </w:rPr>
        <w:t>Месягутовский</w:t>
      </w:r>
      <w:proofErr w:type="spellEnd"/>
      <w:r w:rsidR="00164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 w:rsidR="00164CB3">
        <w:rPr>
          <w:rFonts w:ascii="Times New Roman" w:eastAsia="Times New Roman" w:hAnsi="Times New Roman" w:cs="Times New Roman"/>
          <w:spacing w:val="2"/>
          <w:sz w:val="28"/>
          <w:szCs w:val="28"/>
        </w:rPr>
        <w:t>Янаульский</w:t>
      </w:r>
      <w:proofErr w:type="spellEnd"/>
      <w:r w:rsidR="00164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3) соответствие наименования элементов планировочной структуры (район, микрорайон, квартал и т.п.), элементов улично-дорожной сети (бульвар, проспект, улица и т.п.)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Перечню структуры адреса; 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4) наличие документов о присвоении, изменении, аннулировании адресов объектов адресации; о присвоении, изменении, аннулировании наименований элементов планировочной структуры; о присвоении, изменении, аннулировании наименовании элементов улично-дорожной сети.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5.3. Мероприятия по Нормализации адресов  включают в себя: 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сбор сведений об объектах адресации в границах </w:t>
      </w:r>
      <w:r w:rsidR="00172B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анализ документов территориального планирования, Правил землепользования и застройки </w:t>
      </w:r>
      <w:r w:rsidR="00172B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поселения;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3) 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а) наименования;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б) сокращенного наименования (при наличии);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в) имеющиеся альтернативные наименования;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г) документы о присвоении наименования, переименовании, о слиянии и об изменении границ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адресообразующего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элемента.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4) 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5) анализ сведений, содержащихся в ГАР с учетом сведений, собранных в ходе выполнения мероприятий 1), 2) и 3) в целях выявления неактуальных, неполных, недостоверных сведений об адресах 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адресообразующих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элементах, а также сведений об адресах 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адресообразующих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элементах, не размещенных в ГАР (проводится 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комиссионной форме, по результатам составляется акт соответствия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Перечню структуры адреса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  <w:proofErr w:type="gramEnd"/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6) по результатам Нормализации уполномоченным органом формируется решение о соответствии либо несоответствии адресов объектов адресации. Сформированное решение утверждается Главой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72B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этом в случае выявления наименований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адресообразующих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элементов или адресов объектов адресации, несоответствующих Перечню структуры адреса, уполномоченным органом принимается решение о приведении к единообразию наименования соответствующего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адресообразующего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элемента или адреса объекта адресации (проводится в комиссионной форме, по результатам составляется акт соответствия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Перечня структуры адреса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7) внесение изменений в сведения ГАР с использованием ФИАС по </w:t>
      </w:r>
      <w:r w:rsidR="00172B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сельскому поселению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этом вносимые сведения не должны противоречить документам территориального планирования и утвержденным Правилам землепользования и застройки соответствующего </w:t>
      </w:r>
      <w:r w:rsidR="00164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 w:rsidR="00164CB3">
        <w:rPr>
          <w:rFonts w:ascii="Times New Roman" w:eastAsia="Times New Roman" w:hAnsi="Times New Roman" w:cs="Times New Roman"/>
          <w:spacing w:val="2"/>
          <w:sz w:val="28"/>
          <w:szCs w:val="28"/>
        </w:rPr>
        <w:t>Месягутовский</w:t>
      </w:r>
      <w:proofErr w:type="spellEnd"/>
      <w:r w:rsidR="00164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 w:rsidR="00164CB3">
        <w:rPr>
          <w:rFonts w:ascii="Times New Roman" w:eastAsia="Times New Roman" w:hAnsi="Times New Roman" w:cs="Times New Roman"/>
          <w:spacing w:val="2"/>
          <w:sz w:val="28"/>
          <w:szCs w:val="28"/>
        </w:rPr>
        <w:t>Янаульский</w:t>
      </w:r>
      <w:proofErr w:type="spellEnd"/>
      <w:r w:rsidR="00164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населенного пункта.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5.4. Уполномоченным органом на постоянной основе проводятся работы по выявлению и нормализации объектов адресации, адреса которых не соответствуют утвержденному Перечню структуры адреса.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Нормализация адресов также проводится в рамках работ по реализации «Порядка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Выявленные грамматические ошибки либо ошибки в структуре адреса объекта адресации подлежат исправлению уполномоченным органом, как по заявлению заинтересованного лица, так и по собственной инициативе.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5.5. Объекты адресации, расположенные вне земель категории «Земли населённых пунктов», не подлежат адресации. Сведения об адресе такого объекта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адресации, содержащиеся в ГАР подлежат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аннулированию (исключению) из ГАР, до момента включения такого объекта адресации в границы населенного пункта. </w:t>
      </w:r>
    </w:p>
    <w:p w:rsidR="00AE37FF" w:rsidRDefault="00AE37FF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D6D01" w:rsidRDefault="000D6D01" w:rsidP="00164C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Правила адресации объектов 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6.1. Адресация объектов производится в следующих случаях:</w:t>
      </w:r>
    </w:p>
    <w:p w:rsidR="004402BD" w:rsidRDefault="000D6D01" w:rsidP="004402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при формировании земельных участков;</w:t>
      </w:r>
    </w:p>
    <w:p w:rsidR="000D6D01" w:rsidRDefault="000D6D01" w:rsidP="004402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при регистрации права собственности на объекты недвижимости;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при изменении вида разрешенного использования объектов недвижимости;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– при разделении имущественных комплексов и других объектов адресации на отдельные части или самостоятельные объекты;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при объединении объектов недвижимости в единый комплекс;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при уточнении адреса объектов недвижимости;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в иных случаях в соответствии с действующим законодательством.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 производится адресация в отношении: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помещений в зданиях, пристроек к зданиям;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– объектов вспомогательного назначения (гаражей,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хозблоков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сараев, бань, летней кухни, иных надворных построек), расположенных в едином домовладении, предназначенных для обслуживания основного объекта (жилого дома), связанных с ним общим назначением.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6.2. 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Утверждение акта присвоения адреса объекту адресации производится Главой администрации </w:t>
      </w:r>
      <w:r w:rsidR="00172B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Сроки рассмотрения обращений о присвоении адреса объекту адресации устанавливаются в соответствии с действующим законодательством и регламентом </w:t>
      </w:r>
      <w:r w:rsidR="00164C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сельского поселения </w:t>
      </w:r>
      <w:proofErr w:type="spellStart"/>
      <w:r w:rsidR="00164C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Месягутовский</w:t>
      </w:r>
      <w:proofErr w:type="spellEnd"/>
      <w:r w:rsidR="00164C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 w:rsidR="00164C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Янаульский</w:t>
      </w:r>
      <w:proofErr w:type="spellEnd"/>
      <w:r w:rsidR="00164C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6.3. Присвоение адресов производится на основании обращения правообладателя объекта адресации и включает в себя следующие работы: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прием заявления и экспертиза представленных заявителем документов;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подбор, изучение архивных, градостроительных, кадастровых и других материалов, необходимых, в том числе, для определения территориального местоположения объекта адресации и оформления адресных документов;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– обследование территории объекта адресации с выездом на место 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фотофиксацией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оформление, утверждение, регистрация и выдача адресных документов заявителю с занесением соответствующей информации в ГАР и Дежурный адресный план.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6.4. Структура адреса устанавливается в соответствии с действующими Правилами присвоения адреса и иными соответствующими нормативно-правовыми актами.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6.5. В зависимости от вида объекта и его состояния на момент адресации различают следующие адреса, присваиваемые объекту адресации,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предварительный и постоянный (статус адреса).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6.5.1. Предварительный адрес присваивается вновь формируемым земельным участкам.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Присвоение предварительного адреса объекту адресации подтверждается Справкой о предварительной адресации объекта адресации.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6.5.2. Постоянный адрес присваивается существующим объектам адресации.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Присвоение постоянного адреса объекту адресации подтверждается Решением о присвоении адреса объекту адресации.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 </w:t>
      </w:r>
      <w:proofErr w:type="gramEnd"/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6.7. Аннулирование адреса объекта адресации производится в следующих случаях: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снос (разрушение) здания, сооружения, строения;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снятие земельного участка с государственного кадастрового учета;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муниципальных образований;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заявителем недостоверных или заведомо ложных сведений об объекте недвижимости (документов).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Аннулирование адреса объекта адресации утверждается Решением об аннулировании адреса объекта недвижимости.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6.8. Аннулированные адреса объектов адресации могут повторно использоваться при присвоении адреса.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6.9. Изменение адреса объекта адресации производится в следующих случаях: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переименования элементов улично-дорожной сети;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разделения объектов недвижимости на самостоятельные объекты;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упорядочение застройки территории;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выявление в результате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проверки документов несоответствия существующего адреса объекта адресации его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фактическому расположению на местности, а также  адресам, присвоенным соседним объектам адресации в установленном настоящими Правилами порядке.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6.10. В случае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выявления разночтения реквизитов адреса объекта адресации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различных документах идентификация адреса объекта адресации производится в заявительном порядке. Уточнение реквизитов адреса подтверждается Справкой об идентификации адреса объекта адресации.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6.11. Подтверждение адреса объекта адресации на текущий момент осуществляется выдачей Справки об адресе объекта адресации.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164CB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164CB3">
        <w:rPr>
          <w:rFonts w:ascii="Times New Roman" w:hAnsi="Times New Roman" w:cs="Times New Roman"/>
          <w:color w:val="000000"/>
          <w:sz w:val="28"/>
          <w:szCs w:val="28"/>
        </w:rPr>
        <w:t>Месягутовский</w:t>
      </w:r>
      <w:proofErr w:type="spellEnd"/>
      <w:r w:rsidR="00164CB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164CB3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="00164CB3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информацию по присвоенных, измененных или аннулированных адресах объектов адресации в Управление Федеральной службы государственной регистрации, кадастра и картографии по Республике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Башкортостан, АО «Почта России» и в организации, выполняющие техническую инвентаризацию, в порядке и сроки, установленные действующим законодательством.</w:t>
      </w:r>
      <w:proofErr w:type="gramEnd"/>
    </w:p>
    <w:p w:rsidR="000D6D01" w:rsidRDefault="000D6D01" w:rsidP="00164C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D6D01" w:rsidRDefault="000D6D01" w:rsidP="00164C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 урегулирования споров возникающих в ходе реализации настоящих Правил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7.1. 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 обоснованным заявлением.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7.2. Рассмотрение заявлений, поступивших в орган, уполномоченный на осуществление адресации, указанных в пункте 7.1. настоящих Правил, осуществляется в сроки, установленные действующим законодательством и административным регламентом рассмотрения обращений граждан </w:t>
      </w:r>
      <w:r w:rsidR="00164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 w:rsidR="00164CB3">
        <w:rPr>
          <w:rFonts w:ascii="Times New Roman" w:eastAsia="Times New Roman" w:hAnsi="Times New Roman" w:cs="Times New Roman"/>
          <w:spacing w:val="2"/>
          <w:sz w:val="28"/>
          <w:szCs w:val="28"/>
        </w:rPr>
        <w:t>Месягутовский</w:t>
      </w:r>
      <w:proofErr w:type="spellEnd"/>
      <w:r w:rsidR="00164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 w:rsidR="00164CB3">
        <w:rPr>
          <w:rFonts w:ascii="Times New Roman" w:eastAsia="Times New Roman" w:hAnsi="Times New Roman" w:cs="Times New Roman"/>
          <w:spacing w:val="2"/>
          <w:sz w:val="28"/>
          <w:szCs w:val="28"/>
        </w:rPr>
        <w:t>Янаульский</w:t>
      </w:r>
      <w:proofErr w:type="spellEnd"/>
      <w:r w:rsidR="00164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спорных вопросов выносится органом, уполномоченным на осуществление адресации, на рассмотрение Экспертной группе, предусмотренной «Порядком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  <w:proofErr w:type="gramEnd"/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7.3. По итогам рассмотрения заявления орган, уполномоченный на осуществление адресации, направляет мотивированный ответ заявителю, по адресу указанному в заявлении.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8. Заключительные положения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8.1. Настоящие Правила вступают в силу с момента утверждения Советом </w:t>
      </w:r>
      <w:r w:rsidR="006E25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8.2. Все изменения и дополнения в настоящие Правила в установленном порядке могут бы</w:t>
      </w:r>
      <w:r w:rsidR="00AE37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ть внесены по инициативе органа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местного самоуправления </w:t>
      </w:r>
      <w:r w:rsidR="006E25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8.3 Настоящие правила прекращают свое действие с момента принятия соответствующего решения Советом </w:t>
      </w:r>
      <w:r w:rsidR="006E25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0D6D01" w:rsidRDefault="000D6D01" w:rsidP="00164C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</w:tblGrid>
      <w:tr w:rsidR="003477D5" w:rsidTr="003A4C3B">
        <w:tc>
          <w:tcPr>
            <w:tcW w:w="4075" w:type="dxa"/>
          </w:tcPr>
          <w:p w:rsidR="003477D5" w:rsidRDefault="003477D5" w:rsidP="003A4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2</w:t>
            </w:r>
          </w:p>
          <w:p w:rsidR="003477D5" w:rsidRDefault="003477D5" w:rsidP="003A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решению Совета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Месягутовский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сельсовет</w:t>
            </w:r>
            <w:r w:rsidR="00E021A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муниципального</w:t>
            </w:r>
          </w:p>
          <w:p w:rsidR="003477D5" w:rsidRDefault="003477D5" w:rsidP="003A4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Янаульский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Башкортостан </w:t>
            </w:r>
          </w:p>
          <w:p w:rsidR="003477D5" w:rsidRDefault="003477D5" w:rsidP="003A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</w:t>
            </w:r>
            <w:r w:rsidR="00967E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21 сентября 2022 года </w:t>
            </w:r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  <w:r w:rsidR="00432A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228/35</w:t>
            </w:r>
          </w:p>
        </w:tc>
      </w:tr>
    </w:tbl>
    <w:p w:rsidR="003477D5" w:rsidRDefault="003477D5" w:rsidP="00164C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0D6D01" w:rsidRPr="003477D5" w:rsidRDefault="000D6D01" w:rsidP="00164C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3477D5">
        <w:rPr>
          <w:rFonts w:ascii="Times New Roman" w:hAnsi="Times New Roman" w:cs="Times New Roman"/>
          <w:sz w:val="26"/>
          <w:szCs w:val="26"/>
        </w:rPr>
        <w:t xml:space="preserve">Реестр элементов адресации </w:t>
      </w:r>
    </w:p>
    <w:p w:rsidR="000D6D01" w:rsidRPr="003477D5" w:rsidRDefault="000D6D01" w:rsidP="00E021A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3477D5">
        <w:rPr>
          <w:rFonts w:ascii="Times New Roman" w:hAnsi="Times New Roman" w:cs="Times New Roman"/>
          <w:sz w:val="26"/>
          <w:szCs w:val="26"/>
        </w:rPr>
        <w:t xml:space="preserve">в границах сельского поселения </w:t>
      </w:r>
      <w:proofErr w:type="spellStart"/>
      <w:r w:rsidR="006E25A1" w:rsidRPr="003477D5">
        <w:rPr>
          <w:rFonts w:ascii="Times New Roman" w:hAnsi="Times New Roman" w:cs="Times New Roman"/>
          <w:sz w:val="26"/>
          <w:szCs w:val="26"/>
        </w:rPr>
        <w:t>Месягутовский</w:t>
      </w:r>
      <w:proofErr w:type="spellEnd"/>
      <w:r w:rsidR="006E25A1" w:rsidRPr="003477D5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3477D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164CB3" w:rsidRPr="003477D5">
        <w:rPr>
          <w:rFonts w:ascii="Times New Roman" w:hAnsi="Times New Roman" w:cs="Times New Roman"/>
          <w:sz w:val="26"/>
          <w:szCs w:val="26"/>
        </w:rPr>
        <w:t>Янаульский</w:t>
      </w:r>
      <w:proofErr w:type="spellEnd"/>
      <w:r w:rsidRPr="003477D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164CB3" w:rsidRPr="003477D5" w:rsidRDefault="00164CB3" w:rsidP="00164C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675"/>
        <w:gridCol w:w="1701"/>
        <w:gridCol w:w="2127"/>
        <w:gridCol w:w="2152"/>
        <w:gridCol w:w="3659"/>
      </w:tblGrid>
      <w:tr w:rsidR="000D6D01" w:rsidRPr="003477D5" w:rsidTr="003477D5">
        <w:tc>
          <w:tcPr>
            <w:tcW w:w="675" w:type="dxa"/>
          </w:tcPr>
          <w:p w:rsidR="000D6D01" w:rsidRPr="003477D5" w:rsidRDefault="000D6D01" w:rsidP="000D6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01" w:type="dxa"/>
            <w:vAlign w:val="center"/>
          </w:tcPr>
          <w:p w:rsidR="000D6D01" w:rsidRPr="003477D5" w:rsidRDefault="000D6D01" w:rsidP="000D6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Реестровый номер элемента</w:t>
            </w:r>
          </w:p>
        </w:tc>
        <w:tc>
          <w:tcPr>
            <w:tcW w:w="2127" w:type="dxa"/>
            <w:vAlign w:val="center"/>
          </w:tcPr>
          <w:p w:rsidR="000D6D01" w:rsidRPr="003477D5" w:rsidRDefault="000D6D01" w:rsidP="000D6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Название элемента</w:t>
            </w:r>
          </w:p>
        </w:tc>
        <w:tc>
          <w:tcPr>
            <w:tcW w:w="2152" w:type="dxa"/>
            <w:vAlign w:val="center"/>
          </w:tcPr>
          <w:p w:rsidR="000D6D01" w:rsidRPr="003477D5" w:rsidRDefault="000D6D01" w:rsidP="000D6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Наименование элемента</w:t>
            </w:r>
          </w:p>
        </w:tc>
        <w:tc>
          <w:tcPr>
            <w:tcW w:w="3659" w:type="dxa"/>
            <w:vAlign w:val="center"/>
          </w:tcPr>
          <w:p w:rsidR="000D6D01" w:rsidRPr="003477D5" w:rsidRDefault="000D6D01" w:rsidP="000D6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Описание (географическое местоположение и иное)</w:t>
            </w:r>
          </w:p>
        </w:tc>
      </w:tr>
      <w:tr w:rsidR="000D6D01" w:rsidRPr="003477D5" w:rsidTr="003477D5">
        <w:tc>
          <w:tcPr>
            <w:tcW w:w="675" w:type="dxa"/>
          </w:tcPr>
          <w:p w:rsidR="000D6D01" w:rsidRPr="003477D5" w:rsidRDefault="000D6D01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D6D01" w:rsidRPr="003477D5" w:rsidRDefault="000D6D01" w:rsidP="000D6D01">
            <w:pPr>
              <w:ind w:left="-4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127" w:type="dxa"/>
          </w:tcPr>
          <w:p w:rsidR="000D6D01" w:rsidRPr="003477D5" w:rsidRDefault="000D6D01" w:rsidP="000D6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2152" w:type="dxa"/>
          </w:tcPr>
          <w:p w:rsidR="000D6D01" w:rsidRPr="003477D5" w:rsidRDefault="00260312" w:rsidP="000D6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Горная</w:t>
            </w:r>
          </w:p>
        </w:tc>
        <w:tc>
          <w:tcPr>
            <w:tcW w:w="3659" w:type="dxa"/>
          </w:tcPr>
          <w:p w:rsidR="000D6D01" w:rsidRPr="003477D5" w:rsidRDefault="00260312" w:rsidP="00260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село</w:t>
            </w:r>
            <w:r w:rsidR="00E456BA" w:rsidRPr="003477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Верхний Чат</w:t>
            </w:r>
          </w:p>
        </w:tc>
      </w:tr>
      <w:tr w:rsidR="00260312" w:rsidRPr="003477D5" w:rsidTr="003477D5">
        <w:tc>
          <w:tcPr>
            <w:tcW w:w="675" w:type="dxa"/>
          </w:tcPr>
          <w:p w:rsidR="00260312" w:rsidRPr="003477D5" w:rsidRDefault="00260312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0312" w:rsidRPr="003477D5" w:rsidRDefault="00260312" w:rsidP="000D6D0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127" w:type="dxa"/>
            <w:vAlign w:val="bottom"/>
          </w:tcPr>
          <w:p w:rsidR="00260312" w:rsidRPr="003477D5" w:rsidRDefault="00260312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260312" w:rsidRPr="003477D5" w:rsidRDefault="002D5F65" w:rsidP="000D6D0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Молод</w:t>
            </w:r>
            <w:r w:rsidR="008E46A7"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ё</w:t>
            </w:r>
            <w:r w:rsidR="00260312"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жная</w:t>
            </w:r>
          </w:p>
        </w:tc>
        <w:tc>
          <w:tcPr>
            <w:tcW w:w="3659" w:type="dxa"/>
          </w:tcPr>
          <w:p w:rsidR="00260312" w:rsidRPr="003477D5" w:rsidRDefault="00260312">
            <w:pPr>
              <w:rPr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село Верхний Чат</w:t>
            </w:r>
          </w:p>
        </w:tc>
      </w:tr>
      <w:tr w:rsidR="00260312" w:rsidRPr="003477D5" w:rsidTr="003477D5">
        <w:tc>
          <w:tcPr>
            <w:tcW w:w="675" w:type="dxa"/>
          </w:tcPr>
          <w:p w:rsidR="00260312" w:rsidRPr="003477D5" w:rsidRDefault="00260312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0312" w:rsidRPr="003477D5" w:rsidRDefault="00260312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127" w:type="dxa"/>
            <w:vAlign w:val="bottom"/>
          </w:tcPr>
          <w:p w:rsidR="00260312" w:rsidRPr="003477D5" w:rsidRDefault="00FE204C" w:rsidP="00FE204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переулок </w:t>
            </w:r>
          </w:p>
        </w:tc>
        <w:tc>
          <w:tcPr>
            <w:tcW w:w="2152" w:type="dxa"/>
            <w:vAlign w:val="bottom"/>
          </w:tcPr>
          <w:p w:rsidR="00260312" w:rsidRPr="003477D5" w:rsidRDefault="00260312" w:rsidP="000D6D0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Победы</w:t>
            </w:r>
          </w:p>
        </w:tc>
        <w:tc>
          <w:tcPr>
            <w:tcW w:w="3659" w:type="dxa"/>
          </w:tcPr>
          <w:p w:rsidR="00260312" w:rsidRPr="003477D5" w:rsidRDefault="00260312">
            <w:pPr>
              <w:rPr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село Верхний Чат</w:t>
            </w:r>
          </w:p>
        </w:tc>
      </w:tr>
      <w:tr w:rsidR="00260312" w:rsidRPr="003477D5" w:rsidTr="003477D5">
        <w:tc>
          <w:tcPr>
            <w:tcW w:w="675" w:type="dxa"/>
          </w:tcPr>
          <w:p w:rsidR="00260312" w:rsidRPr="003477D5" w:rsidRDefault="00260312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0312" w:rsidRPr="003477D5" w:rsidRDefault="00260312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127" w:type="dxa"/>
            <w:vAlign w:val="bottom"/>
          </w:tcPr>
          <w:p w:rsidR="00260312" w:rsidRPr="003477D5" w:rsidRDefault="00FE204C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260312" w:rsidRPr="003477D5" w:rsidRDefault="00260312" w:rsidP="000D6D0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Победы</w:t>
            </w:r>
          </w:p>
        </w:tc>
        <w:tc>
          <w:tcPr>
            <w:tcW w:w="3659" w:type="dxa"/>
          </w:tcPr>
          <w:p w:rsidR="00260312" w:rsidRPr="003477D5" w:rsidRDefault="00260312">
            <w:pPr>
              <w:rPr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село Верхний Чат</w:t>
            </w:r>
          </w:p>
        </w:tc>
      </w:tr>
      <w:tr w:rsidR="00260312" w:rsidRPr="003477D5" w:rsidTr="003477D5">
        <w:tc>
          <w:tcPr>
            <w:tcW w:w="675" w:type="dxa"/>
          </w:tcPr>
          <w:p w:rsidR="00260312" w:rsidRPr="003477D5" w:rsidRDefault="00260312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0312" w:rsidRPr="003477D5" w:rsidRDefault="00260312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2127" w:type="dxa"/>
            <w:vAlign w:val="bottom"/>
          </w:tcPr>
          <w:p w:rsidR="00260312" w:rsidRPr="003477D5" w:rsidRDefault="00260312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260312" w:rsidRPr="003477D5" w:rsidRDefault="00260312" w:rsidP="000D6D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Чишминская</w:t>
            </w:r>
            <w:proofErr w:type="spellEnd"/>
          </w:p>
        </w:tc>
        <w:tc>
          <w:tcPr>
            <w:tcW w:w="3659" w:type="dxa"/>
          </w:tcPr>
          <w:p w:rsidR="00260312" w:rsidRPr="003477D5" w:rsidRDefault="00260312">
            <w:pPr>
              <w:rPr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село Верхний Чат</w:t>
            </w:r>
          </w:p>
        </w:tc>
      </w:tr>
      <w:tr w:rsidR="000D6D01" w:rsidRPr="003477D5" w:rsidTr="003477D5">
        <w:tc>
          <w:tcPr>
            <w:tcW w:w="675" w:type="dxa"/>
          </w:tcPr>
          <w:p w:rsidR="000D6D01" w:rsidRPr="003477D5" w:rsidRDefault="000D6D01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D6D01" w:rsidRPr="003477D5" w:rsidRDefault="000D6D01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2127" w:type="dxa"/>
            <w:vAlign w:val="bottom"/>
          </w:tcPr>
          <w:p w:rsidR="000D6D01" w:rsidRPr="003477D5" w:rsidRDefault="000D6D01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0D6D01" w:rsidRPr="003477D5" w:rsidRDefault="00260312" w:rsidP="000D6D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Лесная</w:t>
            </w:r>
          </w:p>
        </w:tc>
        <w:tc>
          <w:tcPr>
            <w:tcW w:w="3659" w:type="dxa"/>
            <w:vAlign w:val="bottom"/>
          </w:tcPr>
          <w:p w:rsidR="000D6D01" w:rsidRPr="003477D5" w:rsidRDefault="00260312" w:rsidP="000D6D0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деревня Куш-</w:t>
            </w:r>
            <w:proofErr w:type="spellStart"/>
            <w:r w:rsidRPr="003477D5">
              <w:rPr>
                <w:rFonts w:ascii="Times New Roman" w:eastAsia="Times New Roman" w:hAnsi="Times New Roman" w:cs="Times New Roman"/>
                <w:sz w:val="26"/>
                <w:szCs w:val="26"/>
              </w:rPr>
              <w:t>Имян</w:t>
            </w:r>
            <w:proofErr w:type="spellEnd"/>
          </w:p>
        </w:tc>
      </w:tr>
      <w:tr w:rsidR="000D6D01" w:rsidRPr="003477D5" w:rsidTr="003477D5">
        <w:tc>
          <w:tcPr>
            <w:tcW w:w="675" w:type="dxa"/>
          </w:tcPr>
          <w:p w:rsidR="000D6D01" w:rsidRPr="003477D5" w:rsidRDefault="000D6D01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D6D01" w:rsidRPr="003477D5" w:rsidRDefault="000D6D01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2127" w:type="dxa"/>
            <w:vAlign w:val="bottom"/>
          </w:tcPr>
          <w:p w:rsidR="000D6D01" w:rsidRPr="003477D5" w:rsidRDefault="000D6D01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0D6D01" w:rsidRPr="003477D5" w:rsidRDefault="00260312" w:rsidP="000D6D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Горная</w:t>
            </w:r>
          </w:p>
        </w:tc>
        <w:tc>
          <w:tcPr>
            <w:tcW w:w="3659" w:type="dxa"/>
            <w:vAlign w:val="bottom"/>
          </w:tcPr>
          <w:p w:rsidR="000D6D01" w:rsidRPr="003477D5" w:rsidRDefault="00260312" w:rsidP="000D6D0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деревня Кызыл-Яр</w:t>
            </w:r>
          </w:p>
        </w:tc>
      </w:tr>
      <w:tr w:rsidR="00260312" w:rsidRPr="003477D5" w:rsidTr="003477D5">
        <w:tc>
          <w:tcPr>
            <w:tcW w:w="675" w:type="dxa"/>
          </w:tcPr>
          <w:p w:rsidR="00260312" w:rsidRPr="003477D5" w:rsidRDefault="00260312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0312" w:rsidRPr="003477D5" w:rsidRDefault="00260312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2127" w:type="dxa"/>
            <w:vAlign w:val="bottom"/>
          </w:tcPr>
          <w:p w:rsidR="00260312" w:rsidRPr="003477D5" w:rsidRDefault="00260312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260312" w:rsidRPr="003477D5" w:rsidRDefault="008E46A7" w:rsidP="000D6D0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Молодё</w:t>
            </w:r>
            <w:r w:rsidR="00260312"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жная</w:t>
            </w:r>
          </w:p>
        </w:tc>
        <w:tc>
          <w:tcPr>
            <w:tcW w:w="3659" w:type="dxa"/>
          </w:tcPr>
          <w:p w:rsidR="00260312" w:rsidRPr="003477D5" w:rsidRDefault="00260312">
            <w:pPr>
              <w:rPr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деревня Кызыл-Яр</w:t>
            </w:r>
          </w:p>
        </w:tc>
      </w:tr>
      <w:tr w:rsidR="00260312" w:rsidRPr="003477D5" w:rsidTr="003477D5">
        <w:tc>
          <w:tcPr>
            <w:tcW w:w="675" w:type="dxa"/>
          </w:tcPr>
          <w:p w:rsidR="00260312" w:rsidRPr="003477D5" w:rsidRDefault="00260312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0312" w:rsidRPr="003477D5" w:rsidRDefault="00260312" w:rsidP="000D6D01">
            <w:pPr>
              <w:jc w:val="center"/>
              <w:rPr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2127" w:type="dxa"/>
            <w:vAlign w:val="bottom"/>
          </w:tcPr>
          <w:p w:rsidR="00260312" w:rsidRPr="003477D5" w:rsidRDefault="00260312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260312" w:rsidRPr="003477D5" w:rsidRDefault="00260312" w:rsidP="000D6D0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Свободы</w:t>
            </w:r>
          </w:p>
        </w:tc>
        <w:tc>
          <w:tcPr>
            <w:tcW w:w="3659" w:type="dxa"/>
          </w:tcPr>
          <w:p w:rsidR="00260312" w:rsidRPr="003477D5" w:rsidRDefault="00260312">
            <w:pPr>
              <w:rPr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деревня Кызыл-Яр</w:t>
            </w:r>
          </w:p>
        </w:tc>
      </w:tr>
      <w:tr w:rsidR="00260312" w:rsidRPr="003477D5" w:rsidTr="003477D5">
        <w:tc>
          <w:tcPr>
            <w:tcW w:w="675" w:type="dxa"/>
          </w:tcPr>
          <w:p w:rsidR="00260312" w:rsidRPr="003477D5" w:rsidRDefault="00260312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0312" w:rsidRPr="003477D5" w:rsidRDefault="00260312" w:rsidP="000D6D01">
            <w:pPr>
              <w:jc w:val="center"/>
              <w:rPr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2127" w:type="dxa"/>
            <w:vAlign w:val="bottom"/>
          </w:tcPr>
          <w:p w:rsidR="00260312" w:rsidRPr="003477D5" w:rsidRDefault="00260312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260312" w:rsidRPr="003477D5" w:rsidRDefault="00260312" w:rsidP="000D6D0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Центральная</w:t>
            </w:r>
          </w:p>
        </w:tc>
        <w:tc>
          <w:tcPr>
            <w:tcW w:w="3659" w:type="dxa"/>
          </w:tcPr>
          <w:p w:rsidR="00260312" w:rsidRPr="003477D5" w:rsidRDefault="00260312">
            <w:pPr>
              <w:rPr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деревня Кызыл-Яр</w:t>
            </w:r>
          </w:p>
        </w:tc>
      </w:tr>
      <w:tr w:rsidR="000D6D01" w:rsidRPr="003477D5" w:rsidTr="003477D5">
        <w:tc>
          <w:tcPr>
            <w:tcW w:w="675" w:type="dxa"/>
          </w:tcPr>
          <w:p w:rsidR="000D6D01" w:rsidRPr="003477D5" w:rsidRDefault="000D6D01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D6D01" w:rsidRPr="003477D5" w:rsidRDefault="000D6D01" w:rsidP="000D6D01">
            <w:pPr>
              <w:jc w:val="center"/>
              <w:rPr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2127" w:type="dxa"/>
            <w:vAlign w:val="bottom"/>
          </w:tcPr>
          <w:p w:rsidR="000D6D01" w:rsidRPr="003477D5" w:rsidRDefault="000D6D01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0D6D01" w:rsidRPr="003477D5" w:rsidRDefault="00260312" w:rsidP="000D6D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Мира</w:t>
            </w:r>
          </w:p>
        </w:tc>
        <w:tc>
          <w:tcPr>
            <w:tcW w:w="3659" w:type="dxa"/>
            <w:vAlign w:val="bottom"/>
          </w:tcPr>
          <w:p w:rsidR="000D6D01" w:rsidRPr="003477D5" w:rsidRDefault="00260312" w:rsidP="000D6D0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sz w:val="26"/>
                <w:szCs w:val="26"/>
              </w:rPr>
              <w:t>село Месягутово</w:t>
            </w:r>
          </w:p>
        </w:tc>
      </w:tr>
      <w:tr w:rsidR="00260312" w:rsidRPr="003477D5" w:rsidTr="003477D5">
        <w:tc>
          <w:tcPr>
            <w:tcW w:w="675" w:type="dxa"/>
          </w:tcPr>
          <w:p w:rsidR="00260312" w:rsidRPr="003477D5" w:rsidRDefault="00260312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0312" w:rsidRPr="003477D5" w:rsidRDefault="00260312" w:rsidP="000D6D01">
            <w:pPr>
              <w:jc w:val="center"/>
              <w:rPr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2127" w:type="dxa"/>
            <w:vAlign w:val="bottom"/>
          </w:tcPr>
          <w:p w:rsidR="00260312" w:rsidRPr="003477D5" w:rsidRDefault="00260312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260312" w:rsidRPr="003477D5" w:rsidRDefault="008E46A7" w:rsidP="000D6D0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Молодё</w:t>
            </w:r>
            <w:r w:rsidR="00260312"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жная</w:t>
            </w:r>
          </w:p>
        </w:tc>
        <w:tc>
          <w:tcPr>
            <w:tcW w:w="3659" w:type="dxa"/>
          </w:tcPr>
          <w:p w:rsidR="00260312" w:rsidRPr="003477D5" w:rsidRDefault="00260312">
            <w:pPr>
              <w:rPr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sz w:val="26"/>
                <w:szCs w:val="26"/>
              </w:rPr>
              <w:t>село Месягутово</w:t>
            </w:r>
          </w:p>
        </w:tc>
      </w:tr>
      <w:tr w:rsidR="00260312" w:rsidRPr="003477D5" w:rsidTr="003477D5">
        <w:tc>
          <w:tcPr>
            <w:tcW w:w="675" w:type="dxa"/>
          </w:tcPr>
          <w:p w:rsidR="00260312" w:rsidRPr="003477D5" w:rsidRDefault="00260312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0312" w:rsidRPr="003477D5" w:rsidRDefault="00260312" w:rsidP="000D6D01">
            <w:pPr>
              <w:jc w:val="center"/>
              <w:rPr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2127" w:type="dxa"/>
            <w:vAlign w:val="bottom"/>
          </w:tcPr>
          <w:p w:rsidR="00260312" w:rsidRPr="003477D5" w:rsidRDefault="00260312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260312" w:rsidRPr="003477D5" w:rsidRDefault="00260312" w:rsidP="000D6D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Центральная</w:t>
            </w:r>
          </w:p>
        </w:tc>
        <w:tc>
          <w:tcPr>
            <w:tcW w:w="3659" w:type="dxa"/>
          </w:tcPr>
          <w:p w:rsidR="00260312" w:rsidRPr="003477D5" w:rsidRDefault="00260312">
            <w:pPr>
              <w:rPr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sz w:val="26"/>
                <w:szCs w:val="26"/>
              </w:rPr>
              <w:t>село Месягутово</w:t>
            </w:r>
          </w:p>
        </w:tc>
      </w:tr>
      <w:tr w:rsidR="000D6D01" w:rsidRPr="003477D5" w:rsidTr="003477D5">
        <w:tc>
          <w:tcPr>
            <w:tcW w:w="675" w:type="dxa"/>
          </w:tcPr>
          <w:p w:rsidR="000D6D01" w:rsidRPr="003477D5" w:rsidRDefault="000D6D01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D6D01" w:rsidRPr="003477D5" w:rsidRDefault="000D6D01" w:rsidP="000D6D01">
            <w:pPr>
              <w:jc w:val="center"/>
              <w:rPr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1.14.</w:t>
            </w:r>
          </w:p>
        </w:tc>
        <w:tc>
          <w:tcPr>
            <w:tcW w:w="2127" w:type="dxa"/>
            <w:vAlign w:val="bottom"/>
          </w:tcPr>
          <w:p w:rsidR="000D6D01" w:rsidRPr="003477D5" w:rsidRDefault="000D6D01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0D6D01" w:rsidRPr="003477D5" w:rsidRDefault="00260312" w:rsidP="000D6D0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Г.Заманова</w:t>
            </w:r>
            <w:proofErr w:type="spellEnd"/>
          </w:p>
        </w:tc>
        <w:tc>
          <w:tcPr>
            <w:tcW w:w="3659" w:type="dxa"/>
            <w:vAlign w:val="bottom"/>
          </w:tcPr>
          <w:p w:rsidR="000D6D01" w:rsidRPr="003477D5" w:rsidRDefault="00260312" w:rsidP="000D6D0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деревня Нижний Чат</w:t>
            </w:r>
          </w:p>
        </w:tc>
      </w:tr>
      <w:tr w:rsidR="00260312" w:rsidRPr="003477D5" w:rsidTr="003477D5">
        <w:tc>
          <w:tcPr>
            <w:tcW w:w="675" w:type="dxa"/>
          </w:tcPr>
          <w:p w:rsidR="00260312" w:rsidRPr="003477D5" w:rsidRDefault="00260312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0312" w:rsidRPr="003477D5" w:rsidRDefault="00260312" w:rsidP="000D6D01">
            <w:pPr>
              <w:jc w:val="center"/>
              <w:rPr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1.15.</w:t>
            </w:r>
          </w:p>
        </w:tc>
        <w:tc>
          <w:tcPr>
            <w:tcW w:w="2127" w:type="dxa"/>
            <w:vAlign w:val="bottom"/>
          </w:tcPr>
          <w:p w:rsidR="00260312" w:rsidRPr="003477D5" w:rsidRDefault="00260312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260312" w:rsidRPr="003477D5" w:rsidRDefault="008E46A7" w:rsidP="000D6D0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Молодё</w:t>
            </w:r>
            <w:r w:rsidR="00260312"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жная</w:t>
            </w:r>
          </w:p>
        </w:tc>
        <w:tc>
          <w:tcPr>
            <w:tcW w:w="3659" w:type="dxa"/>
          </w:tcPr>
          <w:p w:rsidR="00260312" w:rsidRPr="003477D5" w:rsidRDefault="00260312">
            <w:pPr>
              <w:rPr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деревня Нижний Чат</w:t>
            </w:r>
          </w:p>
        </w:tc>
      </w:tr>
      <w:tr w:rsidR="00260312" w:rsidRPr="003477D5" w:rsidTr="003477D5">
        <w:tc>
          <w:tcPr>
            <w:tcW w:w="675" w:type="dxa"/>
          </w:tcPr>
          <w:p w:rsidR="00260312" w:rsidRPr="003477D5" w:rsidRDefault="00260312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0312" w:rsidRPr="003477D5" w:rsidRDefault="00260312" w:rsidP="000D6D01">
            <w:pPr>
              <w:jc w:val="center"/>
              <w:rPr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1.16.</w:t>
            </w:r>
          </w:p>
        </w:tc>
        <w:tc>
          <w:tcPr>
            <w:tcW w:w="2127" w:type="dxa"/>
            <w:vAlign w:val="bottom"/>
          </w:tcPr>
          <w:p w:rsidR="00260312" w:rsidRPr="003477D5" w:rsidRDefault="00260312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260312" w:rsidRPr="003477D5" w:rsidRDefault="00260312" w:rsidP="000D6D0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Центральная</w:t>
            </w:r>
          </w:p>
        </w:tc>
        <w:tc>
          <w:tcPr>
            <w:tcW w:w="3659" w:type="dxa"/>
          </w:tcPr>
          <w:p w:rsidR="00260312" w:rsidRPr="003477D5" w:rsidRDefault="00260312">
            <w:pPr>
              <w:rPr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деревня Нижний Чат</w:t>
            </w:r>
          </w:p>
        </w:tc>
      </w:tr>
      <w:tr w:rsidR="00260312" w:rsidRPr="003477D5" w:rsidTr="003477D5">
        <w:tc>
          <w:tcPr>
            <w:tcW w:w="675" w:type="dxa"/>
          </w:tcPr>
          <w:p w:rsidR="00260312" w:rsidRPr="003477D5" w:rsidRDefault="00260312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0312" w:rsidRPr="003477D5" w:rsidRDefault="00260312" w:rsidP="000D6D01">
            <w:pPr>
              <w:jc w:val="center"/>
              <w:rPr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1.17.</w:t>
            </w:r>
          </w:p>
        </w:tc>
        <w:tc>
          <w:tcPr>
            <w:tcW w:w="2127" w:type="dxa"/>
            <w:vAlign w:val="bottom"/>
          </w:tcPr>
          <w:p w:rsidR="00260312" w:rsidRPr="003477D5" w:rsidRDefault="00260312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260312" w:rsidRPr="003477D5" w:rsidRDefault="00260312" w:rsidP="000D6D0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Ш.Худайбердина</w:t>
            </w:r>
            <w:proofErr w:type="spellEnd"/>
          </w:p>
        </w:tc>
        <w:tc>
          <w:tcPr>
            <w:tcW w:w="3659" w:type="dxa"/>
          </w:tcPr>
          <w:p w:rsidR="00260312" w:rsidRPr="003477D5" w:rsidRDefault="00260312">
            <w:pPr>
              <w:rPr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деревня Нижний Чат</w:t>
            </w:r>
          </w:p>
        </w:tc>
      </w:tr>
      <w:tr w:rsidR="000D6D01" w:rsidRPr="003477D5" w:rsidTr="003477D5">
        <w:tc>
          <w:tcPr>
            <w:tcW w:w="675" w:type="dxa"/>
          </w:tcPr>
          <w:p w:rsidR="000D6D01" w:rsidRPr="003477D5" w:rsidRDefault="000D6D01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D6D01" w:rsidRPr="003477D5" w:rsidRDefault="000D6D01" w:rsidP="000D6D01">
            <w:pPr>
              <w:jc w:val="center"/>
              <w:rPr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1.18.</w:t>
            </w:r>
          </w:p>
        </w:tc>
        <w:tc>
          <w:tcPr>
            <w:tcW w:w="2127" w:type="dxa"/>
            <w:vAlign w:val="bottom"/>
          </w:tcPr>
          <w:p w:rsidR="000D6D01" w:rsidRPr="003477D5" w:rsidRDefault="000D6D01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0D6D01" w:rsidRPr="003477D5" w:rsidRDefault="00260312" w:rsidP="000D6D0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Дружбы</w:t>
            </w:r>
          </w:p>
        </w:tc>
        <w:tc>
          <w:tcPr>
            <w:tcW w:w="3659" w:type="dxa"/>
            <w:vAlign w:val="bottom"/>
          </w:tcPr>
          <w:p w:rsidR="000D6D01" w:rsidRPr="003477D5" w:rsidRDefault="00260312" w:rsidP="000D6D0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</w:t>
            </w:r>
            <w:proofErr w:type="gramStart"/>
            <w:r w:rsidRPr="003477D5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Старый</w:t>
            </w:r>
            <w:proofErr w:type="gramEnd"/>
            <w:r w:rsidRPr="003477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77D5">
              <w:rPr>
                <w:rFonts w:ascii="Times New Roman" w:eastAsia="Times New Roman" w:hAnsi="Times New Roman" w:cs="Times New Roman"/>
                <w:sz w:val="26"/>
                <w:szCs w:val="26"/>
              </w:rPr>
              <w:t>Алдар</w:t>
            </w:r>
            <w:proofErr w:type="spellEnd"/>
          </w:p>
        </w:tc>
      </w:tr>
      <w:tr w:rsidR="000D6D01" w:rsidRPr="003477D5" w:rsidTr="003477D5">
        <w:tc>
          <w:tcPr>
            <w:tcW w:w="675" w:type="dxa"/>
          </w:tcPr>
          <w:p w:rsidR="000D6D01" w:rsidRPr="003477D5" w:rsidRDefault="000D6D01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D6D01" w:rsidRPr="003477D5" w:rsidRDefault="000D6D01" w:rsidP="000D6D01">
            <w:pPr>
              <w:jc w:val="center"/>
              <w:rPr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1.19.</w:t>
            </w:r>
          </w:p>
        </w:tc>
        <w:tc>
          <w:tcPr>
            <w:tcW w:w="2127" w:type="dxa"/>
            <w:vAlign w:val="bottom"/>
          </w:tcPr>
          <w:p w:rsidR="000D6D01" w:rsidRPr="003477D5" w:rsidRDefault="000D6D01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0D6D01" w:rsidRPr="003477D5" w:rsidRDefault="00260312" w:rsidP="000D6D0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М.Ахиярова</w:t>
            </w:r>
            <w:proofErr w:type="spellEnd"/>
          </w:p>
        </w:tc>
        <w:tc>
          <w:tcPr>
            <w:tcW w:w="3659" w:type="dxa"/>
            <w:vAlign w:val="bottom"/>
          </w:tcPr>
          <w:p w:rsidR="000D6D01" w:rsidRPr="003477D5" w:rsidRDefault="00260312" w:rsidP="0026031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деревня Тау</w:t>
            </w:r>
          </w:p>
        </w:tc>
      </w:tr>
      <w:tr w:rsidR="00260312" w:rsidRPr="003477D5" w:rsidTr="003477D5">
        <w:tc>
          <w:tcPr>
            <w:tcW w:w="675" w:type="dxa"/>
          </w:tcPr>
          <w:p w:rsidR="00260312" w:rsidRPr="003477D5" w:rsidRDefault="00260312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0312" w:rsidRPr="003477D5" w:rsidRDefault="00260312" w:rsidP="000D6D01">
            <w:pPr>
              <w:jc w:val="center"/>
              <w:rPr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1.20.</w:t>
            </w:r>
          </w:p>
        </w:tc>
        <w:tc>
          <w:tcPr>
            <w:tcW w:w="2127" w:type="dxa"/>
            <w:vAlign w:val="bottom"/>
          </w:tcPr>
          <w:p w:rsidR="00260312" w:rsidRPr="003477D5" w:rsidRDefault="00260312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260312" w:rsidRPr="003477D5" w:rsidRDefault="00260312" w:rsidP="000D6D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Центральная</w:t>
            </w:r>
          </w:p>
        </w:tc>
        <w:tc>
          <w:tcPr>
            <w:tcW w:w="3659" w:type="dxa"/>
          </w:tcPr>
          <w:p w:rsidR="00260312" w:rsidRPr="003477D5" w:rsidRDefault="00260312" w:rsidP="00260312">
            <w:pPr>
              <w:rPr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деревня Тау</w:t>
            </w:r>
          </w:p>
        </w:tc>
      </w:tr>
      <w:tr w:rsidR="00260312" w:rsidRPr="003477D5" w:rsidTr="003477D5">
        <w:tc>
          <w:tcPr>
            <w:tcW w:w="675" w:type="dxa"/>
          </w:tcPr>
          <w:p w:rsidR="00260312" w:rsidRPr="003477D5" w:rsidRDefault="00260312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0312" w:rsidRPr="003477D5" w:rsidRDefault="00260312" w:rsidP="000D6D01">
            <w:pPr>
              <w:jc w:val="center"/>
              <w:rPr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1.21.</w:t>
            </w:r>
          </w:p>
        </w:tc>
        <w:tc>
          <w:tcPr>
            <w:tcW w:w="2127" w:type="dxa"/>
            <w:vAlign w:val="bottom"/>
          </w:tcPr>
          <w:p w:rsidR="00260312" w:rsidRPr="003477D5" w:rsidRDefault="00FE204C" w:rsidP="00FE204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переулок </w:t>
            </w:r>
          </w:p>
        </w:tc>
        <w:tc>
          <w:tcPr>
            <w:tcW w:w="2152" w:type="dxa"/>
            <w:vAlign w:val="bottom"/>
          </w:tcPr>
          <w:p w:rsidR="00260312" w:rsidRPr="003477D5" w:rsidRDefault="00FE204C" w:rsidP="000D6D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Чишминский</w:t>
            </w:r>
            <w:proofErr w:type="spellEnd"/>
          </w:p>
        </w:tc>
        <w:tc>
          <w:tcPr>
            <w:tcW w:w="3659" w:type="dxa"/>
          </w:tcPr>
          <w:p w:rsidR="00260312" w:rsidRPr="003477D5" w:rsidRDefault="00260312" w:rsidP="00260312">
            <w:pPr>
              <w:rPr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деревня Тау</w:t>
            </w:r>
          </w:p>
        </w:tc>
      </w:tr>
      <w:tr w:rsidR="00260312" w:rsidRPr="003477D5" w:rsidTr="003477D5">
        <w:tc>
          <w:tcPr>
            <w:tcW w:w="675" w:type="dxa"/>
          </w:tcPr>
          <w:p w:rsidR="00260312" w:rsidRPr="003477D5" w:rsidRDefault="00260312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0312" w:rsidRPr="003477D5" w:rsidRDefault="00260312" w:rsidP="000D6D01">
            <w:pPr>
              <w:jc w:val="center"/>
              <w:rPr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1.22.</w:t>
            </w:r>
          </w:p>
        </w:tc>
        <w:tc>
          <w:tcPr>
            <w:tcW w:w="2127" w:type="dxa"/>
            <w:vAlign w:val="bottom"/>
          </w:tcPr>
          <w:p w:rsidR="00260312" w:rsidRPr="003477D5" w:rsidRDefault="00FE204C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260312" w:rsidRPr="003477D5" w:rsidRDefault="00FE204C" w:rsidP="000D6D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Чишминская</w:t>
            </w:r>
            <w:proofErr w:type="spellEnd"/>
          </w:p>
        </w:tc>
        <w:tc>
          <w:tcPr>
            <w:tcW w:w="3659" w:type="dxa"/>
          </w:tcPr>
          <w:p w:rsidR="00260312" w:rsidRPr="003477D5" w:rsidRDefault="00260312" w:rsidP="00260312">
            <w:pPr>
              <w:rPr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деревня Тау</w:t>
            </w:r>
          </w:p>
        </w:tc>
      </w:tr>
    </w:tbl>
    <w:p w:rsidR="000D6D01" w:rsidRPr="003477D5" w:rsidRDefault="000D6D01" w:rsidP="000D6D01">
      <w:pPr>
        <w:rPr>
          <w:rFonts w:ascii="Times New Roman" w:hAnsi="Times New Roman" w:cs="Times New Roman"/>
          <w:sz w:val="26"/>
          <w:szCs w:val="26"/>
        </w:rPr>
        <w:sectPr w:rsidR="000D6D01" w:rsidRPr="003477D5" w:rsidSect="00C525BF">
          <w:headerReference w:type="default" r:id="rId10"/>
          <w:pgSz w:w="11906" w:h="16838" w:code="9"/>
          <w:pgMar w:top="426" w:right="851" w:bottom="426" w:left="1418" w:header="709" w:footer="709" w:gutter="0"/>
          <w:cols w:space="708"/>
          <w:titlePg/>
          <w:docGrid w:linePitch="360"/>
        </w:sectPr>
      </w:pPr>
    </w:p>
    <w:tbl>
      <w:tblPr>
        <w:tblStyle w:val="aa"/>
        <w:tblW w:w="3987" w:type="dxa"/>
        <w:tblInd w:w="5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7"/>
      </w:tblGrid>
      <w:tr w:rsidR="004402BD" w:rsidTr="00E021A2">
        <w:trPr>
          <w:trHeight w:val="2547"/>
        </w:trPr>
        <w:tc>
          <w:tcPr>
            <w:tcW w:w="3987" w:type="dxa"/>
          </w:tcPr>
          <w:p w:rsidR="004402BD" w:rsidRDefault="004402BD" w:rsidP="000D6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Приложение </w:t>
            </w:r>
          </w:p>
          <w:p w:rsidR="004402BD" w:rsidRDefault="004402BD" w:rsidP="000D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 Правилам присвоения, изменения и аннулирования адресов объектов адресации, расположенных на террит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Месягутовский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сельсовет</w:t>
            </w:r>
          </w:p>
          <w:p w:rsidR="004402BD" w:rsidRDefault="004402BD" w:rsidP="000D6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Янаульский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Башкортостан </w:t>
            </w:r>
          </w:p>
          <w:p w:rsidR="004402BD" w:rsidRDefault="00967E0B" w:rsidP="000D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21 сентября 2022 года </w:t>
            </w:r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  <w:r w:rsidR="00432A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228/35</w:t>
            </w:r>
          </w:p>
        </w:tc>
      </w:tr>
    </w:tbl>
    <w:p w:rsidR="000D6D01" w:rsidRPr="00E021A2" w:rsidRDefault="000D6D01" w:rsidP="00E021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D6D01" w:rsidRPr="00E021A2" w:rsidRDefault="000D6D01" w:rsidP="00164CB3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1" w:name="bookmark0"/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Перечень</w:t>
      </w:r>
      <w:bookmarkEnd w:id="1"/>
    </w:p>
    <w:p w:rsidR="000D6D01" w:rsidRPr="00E021A2" w:rsidRDefault="000D6D01" w:rsidP="00164CB3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элементов планировочной структуры, элементов</w:t>
      </w:r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br/>
        <w:t>улично-дорожной сети, элементов объектов адресации, типов зданий</w:t>
      </w:r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br/>
        <w:t xml:space="preserve">(сооружений), помещений, используемых в качестве реквизитов адреса </w:t>
      </w:r>
      <w:proofErr w:type="gramStart"/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в</w:t>
      </w:r>
      <w:proofErr w:type="gramEnd"/>
    </w:p>
    <w:p w:rsidR="000D6D01" w:rsidRPr="00E021A2" w:rsidRDefault="000D6D01" w:rsidP="00164CB3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proofErr w:type="gramStart"/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границах</w:t>
      </w:r>
      <w:proofErr w:type="gramEnd"/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муниципальных образований Республики Башкортостан</w:t>
      </w:r>
    </w:p>
    <w:p w:rsidR="00164CB3" w:rsidRPr="00E021A2" w:rsidRDefault="00164CB3" w:rsidP="00164CB3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0D6D01" w:rsidRPr="00E021A2" w:rsidRDefault="000D6D01" w:rsidP="00164C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Для каждого элемента планировочной структуры, элемента улично</w:t>
      </w:r>
      <w:r w:rsid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</w:t>
      </w: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oftHyphen/>
        <w:t xml:space="preserve">дорожной сети, элемента объектов адресации, типов зданий (сооружений) и </w:t>
      </w:r>
      <w:proofErr w:type="gramStart"/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помещений, используемых в качестве реквизитов адреса в границах муниципальных образований создается</w:t>
      </w:r>
      <w:proofErr w:type="gramEnd"/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 ведется Реестр элементов адресации, который может быть дополнен или изменен решением Совета </w:t>
      </w:r>
      <w:r w:rsidR="004402BD"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муниципального образования</w:t>
      </w: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0D6D01" w:rsidRPr="00E021A2" w:rsidRDefault="000D6D01" w:rsidP="00164C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Сокращение наименований </w:t>
      </w:r>
      <w:proofErr w:type="spellStart"/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адресообразующих</w:t>
      </w:r>
      <w:proofErr w:type="spellEnd"/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элементов осуществляется в соответствии с действующим законодательством.</w:t>
      </w:r>
    </w:p>
    <w:p w:rsidR="000D6D01" w:rsidRPr="00E021A2" w:rsidRDefault="000D6D01" w:rsidP="00164CB3">
      <w:pPr>
        <w:keepNext/>
        <w:keepLines/>
        <w:widowControl w:val="0"/>
        <w:numPr>
          <w:ilvl w:val="0"/>
          <w:numId w:val="9"/>
        </w:numPr>
        <w:tabs>
          <w:tab w:val="left" w:pos="1048"/>
        </w:tabs>
        <w:spacing w:after="0" w:line="240" w:lineRule="auto"/>
        <w:ind w:firstLine="74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2" w:name="bookmark1"/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Элементы планировочной структуры:</w:t>
      </w:r>
      <w:bookmarkEnd w:id="2"/>
    </w:p>
    <w:p w:rsidR="000D6D01" w:rsidRPr="00E021A2" w:rsidRDefault="000D6D01" w:rsidP="00164CB3">
      <w:pPr>
        <w:widowControl w:val="0"/>
        <w:numPr>
          <w:ilvl w:val="0"/>
          <w:numId w:val="10"/>
        </w:numPr>
        <w:tabs>
          <w:tab w:val="left" w:pos="106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Район - административно-территориальная единица города, выделенная в целях рациональной организации управления городским хозяйством, которой присваивается не повторяющиеся и не </w:t>
      </w:r>
      <w:proofErr w:type="spellStart"/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дублирующееся</w:t>
      </w:r>
      <w:proofErr w:type="spellEnd"/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 границах города название либо обозначение;</w:t>
      </w:r>
    </w:p>
    <w:p w:rsidR="000D6D01" w:rsidRPr="00E021A2" w:rsidRDefault="000D6D01" w:rsidP="00164CB3">
      <w:pPr>
        <w:widowControl w:val="0"/>
        <w:numPr>
          <w:ilvl w:val="0"/>
          <w:numId w:val="10"/>
        </w:numPr>
        <w:tabs>
          <w:tab w:val="left" w:pos="106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Микрорайон - единица городской жилой застройки, представляющая собою комплекс жилых домов и учреждений бытового обслуживания и иных, примыкающая к транспортным магистралям, которой присваивается не повторяющиеся и не </w:t>
      </w:r>
      <w:proofErr w:type="spellStart"/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дублирующееся</w:t>
      </w:r>
      <w:proofErr w:type="spellEnd"/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 границах населенного пункта название либо обозначение;</w:t>
      </w:r>
      <w:proofErr w:type="gramEnd"/>
    </w:p>
    <w:p w:rsidR="000D6D01" w:rsidRPr="00E021A2" w:rsidRDefault="000D6D01" w:rsidP="00164CB3">
      <w:pPr>
        <w:widowControl w:val="0"/>
        <w:numPr>
          <w:ilvl w:val="0"/>
          <w:numId w:val="10"/>
        </w:numPr>
        <w:tabs>
          <w:tab w:val="left" w:pos="112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Территория - обособленные земельные участки, расположенные в границах населенного пункта, в отношении которых правообладатель либо уполномоченное лицо самостоятельно формирует планировочные решения согласно характеристик земельных участков в соответствии с </w:t>
      </w:r>
      <w:proofErr w:type="gramStart"/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действующим</w:t>
      </w:r>
      <w:proofErr w:type="gramEnd"/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законодательства. Допускается формирование территорий следующего характера:</w:t>
      </w:r>
    </w:p>
    <w:p w:rsidR="000D6D01" w:rsidRPr="00E021A2" w:rsidRDefault="000D6D01" w:rsidP="00164CB3">
      <w:pPr>
        <w:widowControl w:val="0"/>
        <w:numPr>
          <w:ilvl w:val="0"/>
          <w:numId w:val="11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гаражные;</w:t>
      </w:r>
    </w:p>
    <w:p w:rsidR="000D6D01" w:rsidRPr="00E021A2" w:rsidRDefault="000D6D01" w:rsidP="00164CB3">
      <w:pPr>
        <w:widowControl w:val="0"/>
        <w:numPr>
          <w:ilvl w:val="0"/>
          <w:numId w:val="11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промышленные;</w:t>
      </w:r>
    </w:p>
    <w:p w:rsidR="000D6D01" w:rsidRPr="00E021A2" w:rsidRDefault="000D6D01" w:rsidP="00164CB3">
      <w:pPr>
        <w:widowControl w:val="0"/>
        <w:numPr>
          <w:ilvl w:val="0"/>
          <w:numId w:val="11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сельскохозяйственные;</w:t>
      </w:r>
    </w:p>
    <w:p w:rsidR="000D6D01" w:rsidRPr="00E021A2" w:rsidRDefault="000D6D01" w:rsidP="00164CB3">
      <w:pPr>
        <w:widowControl w:val="0"/>
        <w:numPr>
          <w:ilvl w:val="0"/>
          <w:numId w:val="11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водные;</w:t>
      </w:r>
    </w:p>
    <w:p w:rsidR="000D6D01" w:rsidRPr="00E021A2" w:rsidRDefault="000D6D01" w:rsidP="00164C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-парки, сады, скверы;</w:t>
      </w:r>
    </w:p>
    <w:p w:rsidR="000D6D01" w:rsidRPr="00E021A2" w:rsidRDefault="000D6D01" w:rsidP="00164C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-лесничества (городские леса);</w:t>
      </w:r>
    </w:p>
    <w:p w:rsidR="000D6D01" w:rsidRPr="00E021A2" w:rsidRDefault="000D6D01" w:rsidP="00164C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-дачные, садовые и огороднические.</w:t>
      </w:r>
    </w:p>
    <w:p w:rsidR="000D6D01" w:rsidRPr="00E021A2" w:rsidRDefault="000D6D01" w:rsidP="00164C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Элементы улично-дорожной сети, элементы объектов адресации, типы зданий (сооружений), помещений, используемые в качестве реквизитов адреса в обязательном порядке подлежат согласованию и утверждению органом местного самоуправления.</w:t>
      </w:r>
    </w:p>
    <w:p w:rsidR="000D6D01" w:rsidRPr="00E021A2" w:rsidRDefault="000D6D01" w:rsidP="00164CB3">
      <w:pPr>
        <w:keepNext/>
        <w:keepLines/>
        <w:widowControl w:val="0"/>
        <w:numPr>
          <w:ilvl w:val="0"/>
          <w:numId w:val="9"/>
        </w:numPr>
        <w:tabs>
          <w:tab w:val="left" w:pos="1117"/>
        </w:tabs>
        <w:spacing w:after="0" w:line="240" w:lineRule="auto"/>
        <w:ind w:firstLine="74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3" w:name="bookmark2"/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lastRenderedPageBreak/>
        <w:t>Элементы улично-дорожной сети:</w:t>
      </w:r>
      <w:bookmarkEnd w:id="3"/>
    </w:p>
    <w:p w:rsidR="000D6D01" w:rsidRPr="00E021A2" w:rsidRDefault="000D6D01" w:rsidP="00164CB3">
      <w:pPr>
        <w:widowControl w:val="0"/>
        <w:numPr>
          <w:ilvl w:val="0"/>
          <w:numId w:val="12"/>
        </w:numPr>
        <w:tabs>
          <w:tab w:val="left" w:pos="1169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Улица - градостроительный и планировочный инфраструктурный элемент населенного пункта;</w:t>
      </w:r>
    </w:p>
    <w:p w:rsidR="000D6D01" w:rsidRPr="00E021A2" w:rsidRDefault="000D6D01" w:rsidP="00164CB3">
      <w:pPr>
        <w:widowControl w:val="0"/>
        <w:numPr>
          <w:ilvl w:val="0"/>
          <w:numId w:val="12"/>
        </w:numPr>
        <w:tabs>
          <w:tab w:val="left" w:pos="111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Проспект - длинная, соединяющая несколько важных городских точек прямая улица (не обязательно широкая);</w:t>
      </w:r>
    </w:p>
    <w:p w:rsidR="000D6D01" w:rsidRPr="00E021A2" w:rsidRDefault="000D6D01" w:rsidP="00164CB3">
      <w:pPr>
        <w:widowControl w:val="0"/>
        <w:numPr>
          <w:ilvl w:val="0"/>
          <w:numId w:val="12"/>
        </w:numPr>
        <w:tabs>
          <w:tab w:val="left" w:pos="114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Проезд - улица, соединяющая две других улицы/проспекта;</w:t>
      </w:r>
    </w:p>
    <w:p w:rsidR="000D6D01" w:rsidRPr="00E021A2" w:rsidRDefault="000D6D01" w:rsidP="00164CB3">
      <w:pPr>
        <w:widowControl w:val="0"/>
        <w:numPr>
          <w:ilvl w:val="0"/>
          <w:numId w:val="12"/>
        </w:numPr>
        <w:tabs>
          <w:tab w:val="left" w:pos="111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Переулок - маленькая, иногда тупиковая улица, отходящая от более крупной улицы/улиц;</w:t>
      </w:r>
    </w:p>
    <w:p w:rsidR="000D6D01" w:rsidRPr="00E021A2" w:rsidRDefault="000D6D01" w:rsidP="00164CB3">
      <w:pPr>
        <w:widowControl w:val="0"/>
        <w:numPr>
          <w:ilvl w:val="0"/>
          <w:numId w:val="12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Тупик - тип улицы, не имеющей сквозного проезда либо закрытая от сквозного проезда дорога;</w:t>
      </w:r>
    </w:p>
    <w:p w:rsidR="000D6D01" w:rsidRPr="00E021A2" w:rsidRDefault="000D6D01" w:rsidP="00164CB3">
      <w:pPr>
        <w:widowControl w:val="0"/>
        <w:numPr>
          <w:ilvl w:val="0"/>
          <w:numId w:val="12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Площадь - открытое, архитектурно организованное, обрамлённое зданиями и зелёными насаждениями пространство, входящее в систему городских и сельских пространств</w:t>
      </w:r>
    </w:p>
    <w:p w:rsidR="000D6D01" w:rsidRPr="00E021A2" w:rsidRDefault="000D6D01" w:rsidP="00164CB3">
      <w:pPr>
        <w:widowControl w:val="0"/>
        <w:numPr>
          <w:ilvl w:val="0"/>
          <w:numId w:val="12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Тракт - устаревший термин для обозначения транспортной дороги, улучшенной грунтовой дороги, а также вообще большая наезженная дорога (большак), соединяющая важные населенные пункты.</w:t>
      </w:r>
    </w:p>
    <w:p w:rsidR="000D6D01" w:rsidRPr="00E021A2" w:rsidRDefault="000D6D01" w:rsidP="00164CB3">
      <w:pPr>
        <w:keepNext/>
        <w:keepLines/>
        <w:widowControl w:val="0"/>
        <w:numPr>
          <w:ilvl w:val="0"/>
          <w:numId w:val="9"/>
        </w:numPr>
        <w:tabs>
          <w:tab w:val="left" w:pos="1115"/>
        </w:tabs>
        <w:spacing w:after="0" w:line="240" w:lineRule="auto"/>
        <w:ind w:firstLine="76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4" w:name="bookmark3"/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Элементы объектов адресации:</w:t>
      </w:r>
      <w:bookmarkEnd w:id="4"/>
    </w:p>
    <w:p w:rsidR="000D6D01" w:rsidRPr="00E021A2" w:rsidRDefault="000D6D01" w:rsidP="00164CB3">
      <w:pPr>
        <w:widowControl w:val="0"/>
        <w:numPr>
          <w:ilvl w:val="0"/>
          <w:numId w:val="13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Земельный участок - часть поверхности земли, границы которой описаны и удостоверены в установленном действующим законодательством порядке;</w:t>
      </w:r>
    </w:p>
    <w:p w:rsidR="000D6D01" w:rsidRPr="00E021A2" w:rsidRDefault="000D6D01" w:rsidP="00164CB3">
      <w:pPr>
        <w:widowControl w:val="0"/>
        <w:numPr>
          <w:ilvl w:val="0"/>
          <w:numId w:val="13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Дом - это здание (сооружение), имеющее стены, окна, крышу и помещения внутри, в котором живут или работают люди;</w:t>
      </w:r>
    </w:p>
    <w:p w:rsidR="000D6D01" w:rsidRPr="00E021A2" w:rsidRDefault="000D6D01" w:rsidP="00164CB3">
      <w:pPr>
        <w:widowControl w:val="0"/>
        <w:numPr>
          <w:ilvl w:val="0"/>
          <w:numId w:val="13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Корпус - отдельное строение среди нескольких подобных или обособленная большая часть здания;</w:t>
      </w:r>
    </w:p>
    <w:p w:rsidR="000D6D01" w:rsidRPr="00E021A2" w:rsidRDefault="000D6D01" w:rsidP="00164CB3">
      <w:pPr>
        <w:widowControl w:val="0"/>
        <w:numPr>
          <w:ilvl w:val="0"/>
          <w:numId w:val="13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Машино-место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площадку;</w:t>
      </w:r>
    </w:p>
    <w:p w:rsidR="000D6D01" w:rsidRPr="00E021A2" w:rsidRDefault="000D6D01" w:rsidP="00164CB3">
      <w:pPr>
        <w:keepNext/>
        <w:keepLines/>
        <w:widowControl w:val="0"/>
        <w:spacing w:after="0" w:line="240" w:lineRule="auto"/>
        <w:ind w:firstLine="76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5" w:name="bookmark4"/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5. Типы помещений:</w:t>
      </w:r>
      <w:bookmarkEnd w:id="5"/>
    </w:p>
    <w:p w:rsidR="000D6D01" w:rsidRPr="00E021A2" w:rsidRDefault="000D6D01" w:rsidP="00164CB3">
      <w:pPr>
        <w:widowControl w:val="0"/>
        <w:numPr>
          <w:ilvl w:val="0"/>
          <w:numId w:val="14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Квартира - один из видов жилого помещения, состоящий из одной или нескольких смежных комнат с отдельным наружным выходом, </w:t>
      </w:r>
      <w:proofErr w:type="gramStart"/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составляющее</w:t>
      </w:r>
      <w:proofErr w:type="gramEnd"/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отдельную часть дома;</w:t>
      </w:r>
    </w:p>
    <w:p w:rsidR="000D6D01" w:rsidRPr="00E021A2" w:rsidRDefault="000D6D01" w:rsidP="00164CB3">
      <w:pPr>
        <w:widowControl w:val="0"/>
        <w:numPr>
          <w:ilvl w:val="0"/>
          <w:numId w:val="14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Комната - помещение разного целевого назначения, часть пространства внутри жилого здания, ограниченное внутренними стенами от других помещений и проходов, как правило, оборудованное входной дверью и окнами;</w:t>
      </w:r>
    </w:p>
    <w:p w:rsidR="000D6D01" w:rsidRPr="00E021A2" w:rsidRDefault="000D6D01" w:rsidP="00164CB3">
      <w:pPr>
        <w:widowControl w:val="0"/>
        <w:numPr>
          <w:ilvl w:val="0"/>
          <w:numId w:val="14"/>
        </w:numPr>
        <w:tabs>
          <w:tab w:val="left" w:pos="112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Помещение - часть пространства здания или другого объекта недвижимого имущества, выделенная для самостоятельного использования и предназначенная для жилых, нежилых или иных целей;</w:t>
      </w:r>
    </w:p>
    <w:p w:rsidR="000D6D01" w:rsidRPr="00E021A2" w:rsidRDefault="000D6D01" w:rsidP="00164CB3">
      <w:pPr>
        <w:widowControl w:val="0"/>
        <w:numPr>
          <w:ilvl w:val="0"/>
          <w:numId w:val="14"/>
        </w:numPr>
        <w:tabs>
          <w:tab w:val="left" w:pos="114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Офис - помещение, в котором располагается управляющий персонал.</w:t>
      </w:r>
    </w:p>
    <w:p w:rsidR="00327635" w:rsidRPr="00E021A2" w:rsidRDefault="00327635" w:rsidP="0016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27635" w:rsidRPr="00E021A2" w:rsidSect="003477D5"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4DA" w:rsidRDefault="000B24DA" w:rsidP="00140459">
      <w:pPr>
        <w:spacing w:after="0" w:line="240" w:lineRule="auto"/>
      </w:pPr>
      <w:r>
        <w:separator/>
      </w:r>
    </w:p>
  </w:endnote>
  <w:endnote w:type="continuationSeparator" w:id="0">
    <w:p w:rsidR="000B24DA" w:rsidRDefault="000B24DA" w:rsidP="0014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4DA" w:rsidRDefault="000B24DA" w:rsidP="00140459">
      <w:pPr>
        <w:spacing w:after="0" w:line="240" w:lineRule="auto"/>
      </w:pPr>
      <w:r>
        <w:separator/>
      </w:r>
    </w:p>
  </w:footnote>
  <w:footnote w:type="continuationSeparator" w:id="0">
    <w:p w:rsidR="000B24DA" w:rsidRDefault="000B24DA" w:rsidP="0014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994227"/>
      <w:docPartObj>
        <w:docPartGallery w:val="Page Numbers (Top of Page)"/>
        <w:docPartUnique/>
      </w:docPartObj>
    </w:sdtPr>
    <w:sdtEndPr/>
    <w:sdtContent>
      <w:p w:rsidR="00260312" w:rsidRDefault="002603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4DA">
          <w:rPr>
            <w:noProof/>
          </w:rPr>
          <w:t>8</w:t>
        </w:r>
        <w:r>
          <w:fldChar w:fldCharType="end"/>
        </w:r>
      </w:p>
    </w:sdtContent>
  </w:sdt>
  <w:p w:rsidR="00260312" w:rsidRDefault="002603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460"/>
    <w:multiLevelType w:val="multilevel"/>
    <w:tmpl w:val="F4E46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31441"/>
    <w:multiLevelType w:val="multilevel"/>
    <w:tmpl w:val="771616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B8748D"/>
    <w:multiLevelType w:val="multilevel"/>
    <w:tmpl w:val="10C0F0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135BDF"/>
    <w:multiLevelType w:val="hybridMultilevel"/>
    <w:tmpl w:val="8D5A5F5E"/>
    <w:lvl w:ilvl="0" w:tplc="3AEE2BD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0A1D05"/>
    <w:multiLevelType w:val="multilevel"/>
    <w:tmpl w:val="E488E55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5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3CA016B8"/>
    <w:multiLevelType w:val="hybridMultilevel"/>
    <w:tmpl w:val="B0EE14D2"/>
    <w:lvl w:ilvl="0" w:tplc="48D69BFC">
      <w:start w:val="1"/>
      <w:numFmt w:val="decimal"/>
      <w:lvlText w:val="%1.2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239A7"/>
    <w:multiLevelType w:val="multilevel"/>
    <w:tmpl w:val="19D8F5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8B1749"/>
    <w:multiLevelType w:val="hybridMultilevel"/>
    <w:tmpl w:val="0500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310E9"/>
    <w:multiLevelType w:val="hybridMultilevel"/>
    <w:tmpl w:val="1304EEA6"/>
    <w:lvl w:ilvl="0" w:tplc="0419000F">
      <w:start w:val="1"/>
      <w:numFmt w:val="decimal"/>
      <w:lvlText w:val="%1."/>
      <w:lvlJc w:val="left"/>
      <w:pPr>
        <w:ind w:left="1928" w:hanging="360"/>
      </w:pPr>
    </w:lvl>
    <w:lvl w:ilvl="1" w:tplc="04190019" w:tentative="1">
      <w:start w:val="1"/>
      <w:numFmt w:val="lowerLetter"/>
      <w:lvlText w:val="%2."/>
      <w:lvlJc w:val="left"/>
      <w:pPr>
        <w:ind w:left="2648" w:hanging="360"/>
      </w:pPr>
    </w:lvl>
    <w:lvl w:ilvl="2" w:tplc="0419001B" w:tentative="1">
      <w:start w:val="1"/>
      <w:numFmt w:val="lowerRoman"/>
      <w:lvlText w:val="%3."/>
      <w:lvlJc w:val="right"/>
      <w:pPr>
        <w:ind w:left="3368" w:hanging="180"/>
      </w:pPr>
    </w:lvl>
    <w:lvl w:ilvl="3" w:tplc="0419000F" w:tentative="1">
      <w:start w:val="1"/>
      <w:numFmt w:val="decimal"/>
      <w:lvlText w:val="%4."/>
      <w:lvlJc w:val="left"/>
      <w:pPr>
        <w:ind w:left="4088" w:hanging="360"/>
      </w:pPr>
    </w:lvl>
    <w:lvl w:ilvl="4" w:tplc="04190019" w:tentative="1">
      <w:start w:val="1"/>
      <w:numFmt w:val="lowerLetter"/>
      <w:lvlText w:val="%5."/>
      <w:lvlJc w:val="left"/>
      <w:pPr>
        <w:ind w:left="4808" w:hanging="360"/>
      </w:pPr>
    </w:lvl>
    <w:lvl w:ilvl="5" w:tplc="0419001B" w:tentative="1">
      <w:start w:val="1"/>
      <w:numFmt w:val="lowerRoman"/>
      <w:lvlText w:val="%6."/>
      <w:lvlJc w:val="right"/>
      <w:pPr>
        <w:ind w:left="5528" w:hanging="180"/>
      </w:pPr>
    </w:lvl>
    <w:lvl w:ilvl="6" w:tplc="0419000F" w:tentative="1">
      <w:start w:val="1"/>
      <w:numFmt w:val="decimal"/>
      <w:lvlText w:val="%7."/>
      <w:lvlJc w:val="left"/>
      <w:pPr>
        <w:ind w:left="6248" w:hanging="360"/>
      </w:pPr>
    </w:lvl>
    <w:lvl w:ilvl="7" w:tplc="04190019" w:tentative="1">
      <w:start w:val="1"/>
      <w:numFmt w:val="lowerLetter"/>
      <w:lvlText w:val="%8."/>
      <w:lvlJc w:val="left"/>
      <w:pPr>
        <w:ind w:left="6968" w:hanging="360"/>
      </w:pPr>
    </w:lvl>
    <w:lvl w:ilvl="8" w:tplc="041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9">
    <w:nsid w:val="53860EA4"/>
    <w:multiLevelType w:val="hybridMultilevel"/>
    <w:tmpl w:val="B33ED422"/>
    <w:lvl w:ilvl="0" w:tplc="3AEE2BD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02482"/>
    <w:multiLevelType w:val="multilevel"/>
    <w:tmpl w:val="9238D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973F59"/>
    <w:multiLevelType w:val="hybridMultilevel"/>
    <w:tmpl w:val="E5325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F54AB"/>
    <w:multiLevelType w:val="multilevel"/>
    <w:tmpl w:val="F0046B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1636EE"/>
    <w:multiLevelType w:val="hybridMultilevel"/>
    <w:tmpl w:val="13E0F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13"/>
  </w:num>
  <w:num w:numId="9">
    <w:abstractNumId w:val="10"/>
  </w:num>
  <w:num w:numId="10">
    <w:abstractNumId w:val="12"/>
  </w:num>
  <w:num w:numId="11">
    <w:abstractNumId w:val="0"/>
  </w:num>
  <w:num w:numId="12">
    <w:abstractNumId w:val="6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9C"/>
    <w:rsid w:val="00005B00"/>
    <w:rsid w:val="000667C4"/>
    <w:rsid w:val="0008201B"/>
    <w:rsid w:val="000B24DA"/>
    <w:rsid w:val="000D6D01"/>
    <w:rsid w:val="00140459"/>
    <w:rsid w:val="00164CB3"/>
    <w:rsid w:val="0016599C"/>
    <w:rsid w:val="00172B62"/>
    <w:rsid w:val="001C0187"/>
    <w:rsid w:val="00202765"/>
    <w:rsid w:val="00260312"/>
    <w:rsid w:val="002D1984"/>
    <w:rsid w:val="002D5F65"/>
    <w:rsid w:val="00327635"/>
    <w:rsid w:val="003477D5"/>
    <w:rsid w:val="003647C2"/>
    <w:rsid w:val="004051B0"/>
    <w:rsid w:val="00432AD2"/>
    <w:rsid w:val="004402BD"/>
    <w:rsid w:val="00450319"/>
    <w:rsid w:val="0048735C"/>
    <w:rsid w:val="004C361F"/>
    <w:rsid w:val="0059227F"/>
    <w:rsid w:val="005F1E71"/>
    <w:rsid w:val="006717EF"/>
    <w:rsid w:val="00675E69"/>
    <w:rsid w:val="006E25A1"/>
    <w:rsid w:val="0072667E"/>
    <w:rsid w:val="00751295"/>
    <w:rsid w:val="00771373"/>
    <w:rsid w:val="007E7EB1"/>
    <w:rsid w:val="008A0C17"/>
    <w:rsid w:val="008E46A7"/>
    <w:rsid w:val="009132B3"/>
    <w:rsid w:val="00934EE5"/>
    <w:rsid w:val="00940F38"/>
    <w:rsid w:val="00966253"/>
    <w:rsid w:val="00967E0B"/>
    <w:rsid w:val="00991337"/>
    <w:rsid w:val="009A076B"/>
    <w:rsid w:val="00A303BC"/>
    <w:rsid w:val="00A750BC"/>
    <w:rsid w:val="00A85506"/>
    <w:rsid w:val="00AD1148"/>
    <w:rsid w:val="00AE37FF"/>
    <w:rsid w:val="00B04505"/>
    <w:rsid w:val="00B621E4"/>
    <w:rsid w:val="00B71824"/>
    <w:rsid w:val="00BA0DE2"/>
    <w:rsid w:val="00BF3CA8"/>
    <w:rsid w:val="00C45C5E"/>
    <w:rsid w:val="00C468C0"/>
    <w:rsid w:val="00C525BF"/>
    <w:rsid w:val="00CE4B1E"/>
    <w:rsid w:val="00D84C9F"/>
    <w:rsid w:val="00D940A3"/>
    <w:rsid w:val="00E021A2"/>
    <w:rsid w:val="00E456BA"/>
    <w:rsid w:val="00E5474F"/>
    <w:rsid w:val="00E82899"/>
    <w:rsid w:val="00EF0553"/>
    <w:rsid w:val="00EF75D5"/>
    <w:rsid w:val="00F66D1B"/>
    <w:rsid w:val="00F843DB"/>
    <w:rsid w:val="00FA1DC4"/>
    <w:rsid w:val="00FA7663"/>
    <w:rsid w:val="00FE204C"/>
    <w:rsid w:val="00F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459"/>
  </w:style>
  <w:style w:type="paragraph" w:styleId="a5">
    <w:name w:val="footer"/>
    <w:basedOn w:val="a"/>
    <w:link w:val="a6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459"/>
  </w:style>
  <w:style w:type="paragraph" w:styleId="a7">
    <w:name w:val="Balloon Text"/>
    <w:basedOn w:val="a"/>
    <w:link w:val="a8"/>
    <w:uiPriority w:val="99"/>
    <w:semiHidden/>
    <w:unhideWhenUsed/>
    <w:rsid w:val="00C4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8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D6D01"/>
    <w:pPr>
      <w:ind w:left="720"/>
      <w:contextualSpacing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0D6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0D6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D6D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6D01"/>
    <w:pPr>
      <w:widowControl w:val="0"/>
      <w:shd w:val="clear" w:color="auto" w:fill="FFFFFF"/>
      <w:spacing w:before="280" w:after="0" w:line="30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0">
    <w:name w:val="Основной текст (2) + 11 pt;Полужирный"/>
    <w:basedOn w:val="2"/>
    <w:rsid w:val="000D6D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459"/>
  </w:style>
  <w:style w:type="paragraph" w:styleId="a5">
    <w:name w:val="footer"/>
    <w:basedOn w:val="a"/>
    <w:link w:val="a6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459"/>
  </w:style>
  <w:style w:type="paragraph" w:styleId="a7">
    <w:name w:val="Balloon Text"/>
    <w:basedOn w:val="a"/>
    <w:link w:val="a8"/>
    <w:uiPriority w:val="99"/>
    <w:semiHidden/>
    <w:unhideWhenUsed/>
    <w:rsid w:val="00C4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8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D6D01"/>
    <w:pPr>
      <w:ind w:left="720"/>
      <w:contextualSpacing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0D6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0D6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D6D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6D01"/>
    <w:pPr>
      <w:widowControl w:val="0"/>
      <w:shd w:val="clear" w:color="auto" w:fill="FFFFFF"/>
      <w:spacing w:before="280" w:after="0" w:line="30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0">
    <w:name w:val="Основной текст (2) + 11 pt;Полужирный"/>
    <w:basedOn w:val="2"/>
    <w:rsid w:val="000D6D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FE4D-7CBD-48C7-A924-7D1319DB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14</Pages>
  <Words>5087</Words>
  <Characters>28999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Актуганов Олег Владимирович</dc:creator>
  <cp:lastModifiedBy>User</cp:lastModifiedBy>
  <cp:revision>32</cp:revision>
  <cp:lastPrinted>2022-09-30T05:31:00Z</cp:lastPrinted>
  <dcterms:created xsi:type="dcterms:W3CDTF">2022-07-22T11:26:00Z</dcterms:created>
  <dcterms:modified xsi:type="dcterms:W3CDTF">2022-10-07T06:47:00Z</dcterms:modified>
</cp:coreProperties>
</file>