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95"/>
        <w:tblW w:w="10860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1416"/>
        <w:gridCol w:w="4533"/>
      </w:tblGrid>
      <w:tr w:rsidR="00E12171" w:rsidTr="00E12171">
        <w:trPr>
          <w:trHeight w:val="1710"/>
        </w:trPr>
        <w:tc>
          <w:tcPr>
            <w:tcW w:w="491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sz w:val="24"/>
                <w:szCs w:val="24"/>
                <w:lang w:eastAsia="ru-RU"/>
              </w:rPr>
              <w:t>БАШ</w:t>
            </w:r>
            <w:proofErr w:type="gramStart"/>
            <w:r>
              <w:rPr>
                <w:rFonts w:ascii="Century Bash" w:hAnsi="Century Bash"/>
                <w:b/>
                <w:sz w:val="24"/>
                <w:szCs w:val="24"/>
                <w:lang w:val="en-US" w:eastAsia="ru-RU"/>
              </w:rPr>
              <w:t>K</w:t>
            </w:r>
            <w:proofErr w:type="gramEnd"/>
            <w:r>
              <w:rPr>
                <w:rFonts w:ascii="Century Bash" w:hAnsi="Century Bash"/>
                <w:b/>
                <w:sz w:val="24"/>
                <w:szCs w:val="24"/>
                <w:lang w:eastAsia="ru-RU"/>
              </w:rPr>
              <w:t>ОРТОСТАН РЕСПУБЛИКА</w:t>
            </w:r>
            <w:r>
              <w:rPr>
                <w:rFonts w:ascii="Century Bash" w:hAnsi="Century Bash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  <w:lang w:eastAsia="ru-RU"/>
              </w:rPr>
              <w:t>Ы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АУЫЛ  РАЙОНЫ 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N</w:t>
            </w:r>
            <w:r w:rsidRPr="00E12171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eastAsia="ru-RU"/>
              </w:rPr>
              <w:t>с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val="en-US" w:eastAsia="ru-RU"/>
              </w:rPr>
              <w:t>efy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  <w:lang w:eastAsia="ru-RU"/>
              </w:rPr>
              <w:t>т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 АУЫЛ СОВЕТЫ 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r>
              <w:rPr>
                <w:rFonts w:ascii="Century Bash" w:hAnsi="Century Bash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 xml:space="preserve">  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ХАКИМИ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ru-RU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ru-RU"/>
              </w:rPr>
              <w:t>ТЕ</w:t>
            </w:r>
          </w:p>
          <w:p w:rsidR="00E12171" w:rsidRDefault="00E12171" w:rsidP="00D43D70">
            <w:pPr>
              <w:suppressAutoHyphens/>
              <w:autoSpaceDE w:val="0"/>
              <w:spacing w:line="240" w:lineRule="auto"/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12171" w:rsidRDefault="00E12171" w:rsidP="00D43D70">
            <w:pPr>
              <w:suppressAutoHyphens/>
              <w:autoSpaceDE w:val="0"/>
              <w:spacing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62025"/>
                  <wp:effectExtent l="0" t="0" r="0" b="0"/>
                  <wp:docPr id="1" name="Рисунок 1" descr="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12171" w:rsidRDefault="00E12171" w:rsidP="00D43D70">
            <w:pPr>
              <w:spacing w:line="240" w:lineRule="auto"/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spacing w:val="6"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ru-RU"/>
              </w:rPr>
              <w:t xml:space="preserve">Месягутовский сельсовет </w:t>
            </w:r>
          </w:p>
          <w:p w:rsidR="00E12171" w:rsidRDefault="00E12171" w:rsidP="00D43D70">
            <w:pPr>
              <w:spacing w:line="240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ru-RU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4"/>
                <w:lang w:eastAsia="ru-RU"/>
              </w:rPr>
              <w:t>МУНИЦИПАЛЬНОГО  района</w:t>
            </w:r>
          </w:p>
          <w:p w:rsidR="00E12171" w:rsidRDefault="00E12171" w:rsidP="00D43D70">
            <w:pPr>
              <w:suppressAutoHyphens/>
              <w:autoSpaceDE w:val="0"/>
              <w:spacing w:line="240" w:lineRule="auto"/>
              <w:jc w:val="center"/>
              <w:rPr>
                <w:rFonts w:ascii="Century Bash" w:eastAsia="SimSun" w:hAnsi="Century Bash"/>
                <w:sz w:val="24"/>
                <w:szCs w:val="24"/>
                <w:lang w:eastAsia="zh-CN"/>
              </w:rPr>
            </w:pPr>
            <w:r>
              <w:rPr>
                <w:rFonts w:ascii="Century Bash" w:hAnsi="Century Bash"/>
                <w:b/>
                <w:spacing w:val="6"/>
                <w:sz w:val="24"/>
                <w:szCs w:val="24"/>
                <w:lang w:eastAsia="ru-RU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p w:rsidR="00E12171" w:rsidRDefault="00E12171" w:rsidP="00E12171">
      <w:pPr>
        <w:spacing w:line="36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ҠАРАР                                                                                 ПОСТАНОВЛЕНИЕ</w:t>
      </w:r>
    </w:p>
    <w:p w:rsidR="00E12171" w:rsidRDefault="00E12171" w:rsidP="00E12171">
      <w:pPr>
        <w:tabs>
          <w:tab w:val="left" w:pos="7032"/>
        </w:tabs>
        <w:spacing w:line="36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19 июнь</w:t>
      </w:r>
      <w:r>
        <w:rPr>
          <w:b/>
          <w:szCs w:val="28"/>
          <w:lang w:eastAsia="ru-RU"/>
        </w:rPr>
        <w:t xml:space="preserve"> 2023 й.          </w:t>
      </w:r>
      <w:r>
        <w:rPr>
          <w:b/>
          <w:szCs w:val="28"/>
          <w:lang w:eastAsia="ru-RU"/>
        </w:rPr>
        <w:t xml:space="preserve">                             № 13                         19 июня</w:t>
      </w:r>
      <w:r>
        <w:rPr>
          <w:b/>
          <w:szCs w:val="28"/>
          <w:lang w:eastAsia="ru-RU"/>
        </w:rPr>
        <w:t xml:space="preserve"> 2023 г.</w:t>
      </w:r>
    </w:p>
    <w:p w:rsidR="001531B6" w:rsidRDefault="001531B6" w:rsidP="001531B6">
      <w:pPr>
        <w:spacing w:line="240" w:lineRule="auto"/>
        <w:jc w:val="center"/>
        <w:rPr>
          <w:b/>
          <w:sz w:val="24"/>
          <w:szCs w:val="24"/>
        </w:rPr>
      </w:pPr>
    </w:p>
    <w:p w:rsidR="009874A6" w:rsidRDefault="009874A6" w:rsidP="009874A6">
      <w:pPr>
        <w:spacing w:before="100" w:beforeAutospacing="1" w:after="100" w:afterAutospacing="1" w:line="240" w:lineRule="auto"/>
        <w:jc w:val="center"/>
        <w:rPr>
          <w:b/>
          <w:color w:val="000000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t xml:space="preserve">Об утверждении муниципальной программы по энергосбережению и повышению энергетической эффективности в сельском поселении </w:t>
      </w:r>
      <w:proofErr w:type="spellStart"/>
      <w:r w:rsidR="001531B6">
        <w:rPr>
          <w:b/>
          <w:color w:val="000000"/>
          <w:szCs w:val="28"/>
          <w:lang w:eastAsia="ru-RU"/>
        </w:rPr>
        <w:t>Месягутовский</w:t>
      </w:r>
      <w:proofErr w:type="spellEnd"/>
      <w:r>
        <w:rPr>
          <w:b/>
          <w:color w:val="000000"/>
          <w:szCs w:val="28"/>
          <w:lang w:eastAsia="ru-RU"/>
        </w:rPr>
        <w:t xml:space="preserve">  сельсовет муниципального района </w:t>
      </w:r>
      <w:proofErr w:type="spellStart"/>
      <w:r>
        <w:rPr>
          <w:b/>
          <w:color w:val="000000"/>
          <w:szCs w:val="28"/>
          <w:lang w:eastAsia="ru-RU"/>
        </w:rPr>
        <w:t>Янаульский</w:t>
      </w:r>
      <w:proofErr w:type="spellEnd"/>
      <w:r>
        <w:rPr>
          <w:b/>
          <w:color w:val="000000"/>
          <w:szCs w:val="28"/>
          <w:lang w:eastAsia="ru-RU"/>
        </w:rPr>
        <w:t xml:space="preserve"> район Республики Башкортостан на 2023-2026 годы</w:t>
      </w:r>
    </w:p>
    <w:p w:rsidR="00AD6B47" w:rsidRPr="00D70579" w:rsidRDefault="009874A6" w:rsidP="00AD6B47">
      <w:pPr>
        <w:spacing w:line="238" w:lineRule="atLeast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 xml:space="preserve">      </w:t>
      </w:r>
      <w:r w:rsidR="00F657F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В соответствии со ст. 179 Бюджетного кодекса Российской Федерации, Федеральным законом от 06.10.2003r № 131 ФЗ «Об общих принципах организации местного самоуправления в Российской Федерации», Федеральным законом от 23.11.2009г № 261-ФЗ «Об энергосбережении и повышении энергетической эффективности и о внесении изменений в отдельные законодательные акты Российской Федерации», </w:t>
      </w:r>
      <w:r w:rsidR="00AD6B47">
        <w:rPr>
          <w:szCs w:val="28"/>
        </w:rPr>
        <w:t xml:space="preserve">Администрация </w:t>
      </w:r>
      <w:r w:rsidR="00AD6B47" w:rsidRPr="00D70579">
        <w:rPr>
          <w:b/>
          <w:color w:val="000000"/>
          <w:szCs w:val="28"/>
        </w:rPr>
        <w:t xml:space="preserve"> </w:t>
      </w:r>
      <w:r w:rsidR="00AD6B47" w:rsidRPr="00D70579">
        <w:rPr>
          <w:color w:val="000000"/>
          <w:szCs w:val="28"/>
        </w:rPr>
        <w:t xml:space="preserve">сельского поселения </w:t>
      </w:r>
      <w:proofErr w:type="spellStart"/>
      <w:r w:rsidR="001531B6">
        <w:rPr>
          <w:color w:val="000000"/>
          <w:szCs w:val="28"/>
          <w:lang w:eastAsia="ru-RU"/>
        </w:rPr>
        <w:t>Месягутовский</w:t>
      </w:r>
      <w:proofErr w:type="spellEnd"/>
      <w:r w:rsidR="00AD6B47" w:rsidRPr="00D70579">
        <w:rPr>
          <w:color w:val="000000"/>
          <w:szCs w:val="28"/>
          <w:lang w:eastAsia="ru-RU"/>
        </w:rPr>
        <w:t xml:space="preserve"> </w:t>
      </w:r>
      <w:r w:rsidR="00AD6B47" w:rsidRPr="00D70579">
        <w:rPr>
          <w:color w:val="000000"/>
          <w:szCs w:val="28"/>
        </w:rPr>
        <w:t xml:space="preserve"> сельсовет муниципального района </w:t>
      </w:r>
      <w:proofErr w:type="spellStart"/>
      <w:r w:rsidR="00AD6B47" w:rsidRPr="00D70579">
        <w:rPr>
          <w:szCs w:val="28"/>
        </w:rPr>
        <w:t>Янаульский</w:t>
      </w:r>
      <w:proofErr w:type="spellEnd"/>
      <w:r w:rsidR="00AD6B47" w:rsidRPr="00D70579">
        <w:rPr>
          <w:color w:val="000000"/>
          <w:szCs w:val="28"/>
        </w:rPr>
        <w:t xml:space="preserve">  район Республики Башкортостан</w:t>
      </w:r>
      <w:r w:rsidR="00AD6B47">
        <w:rPr>
          <w:color w:val="000000"/>
          <w:szCs w:val="28"/>
        </w:rPr>
        <w:t xml:space="preserve"> </w:t>
      </w:r>
      <w:proofErr w:type="gramStart"/>
      <w:r w:rsidR="00AD6B47">
        <w:rPr>
          <w:color w:val="000000"/>
          <w:szCs w:val="28"/>
        </w:rPr>
        <w:t>п</w:t>
      </w:r>
      <w:proofErr w:type="gramEnd"/>
      <w:r w:rsidR="00AD6B47">
        <w:rPr>
          <w:color w:val="000000"/>
          <w:szCs w:val="28"/>
        </w:rPr>
        <w:t xml:space="preserve"> о с т а н </w:t>
      </w:r>
      <w:proofErr w:type="gramStart"/>
      <w:r w:rsidR="00AD6B47">
        <w:rPr>
          <w:color w:val="000000"/>
          <w:szCs w:val="28"/>
        </w:rPr>
        <w:t>о</w:t>
      </w:r>
      <w:proofErr w:type="gramEnd"/>
      <w:r w:rsidR="00AD6B47">
        <w:rPr>
          <w:color w:val="000000"/>
          <w:szCs w:val="28"/>
        </w:rPr>
        <w:t xml:space="preserve"> в л я е т:</w:t>
      </w:r>
    </w:p>
    <w:p w:rsidR="009874A6" w:rsidRDefault="009E2F41" w:rsidP="009874A6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       </w:t>
      </w:r>
      <w:r w:rsidR="009874A6">
        <w:rPr>
          <w:color w:val="000000"/>
          <w:szCs w:val="28"/>
          <w:lang w:eastAsia="ru-RU"/>
        </w:rPr>
        <w:t xml:space="preserve">1. Утвердить муниципальную программу по энергосбережению и повышению энергетической эффективности в сельском поселении </w:t>
      </w:r>
      <w:proofErr w:type="spellStart"/>
      <w:r w:rsidR="001531B6">
        <w:rPr>
          <w:color w:val="000000"/>
          <w:szCs w:val="28"/>
          <w:lang w:eastAsia="ru-RU"/>
        </w:rPr>
        <w:t>Месягутовский</w:t>
      </w:r>
      <w:proofErr w:type="spellEnd"/>
      <w:r w:rsidR="009874A6">
        <w:rPr>
          <w:color w:val="000000"/>
          <w:szCs w:val="28"/>
          <w:lang w:eastAsia="ru-RU"/>
        </w:rPr>
        <w:t xml:space="preserve"> сельсовет муниципального района </w:t>
      </w:r>
      <w:proofErr w:type="spellStart"/>
      <w:r w:rsidR="00AD6B47">
        <w:rPr>
          <w:color w:val="000000"/>
          <w:szCs w:val="28"/>
          <w:lang w:eastAsia="ru-RU"/>
        </w:rPr>
        <w:t>Янаульский</w:t>
      </w:r>
      <w:proofErr w:type="spellEnd"/>
      <w:r w:rsidR="00AD6B47">
        <w:rPr>
          <w:color w:val="000000"/>
          <w:szCs w:val="28"/>
          <w:lang w:eastAsia="ru-RU"/>
        </w:rPr>
        <w:t xml:space="preserve"> </w:t>
      </w:r>
      <w:r w:rsidR="009874A6">
        <w:rPr>
          <w:color w:val="000000"/>
          <w:szCs w:val="28"/>
          <w:lang w:eastAsia="ru-RU"/>
        </w:rPr>
        <w:t xml:space="preserve"> район Республики Башкортостан на 2023-2026 годы, согласно Приложению.</w:t>
      </w:r>
    </w:p>
    <w:p w:rsidR="009E2F41" w:rsidRPr="001531B6" w:rsidRDefault="009E2F41" w:rsidP="001531B6">
      <w:pPr>
        <w:ind w:firstLine="708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2. </w:t>
      </w:r>
      <w:r w:rsidR="001531B6" w:rsidRPr="00492826">
        <w:rPr>
          <w:szCs w:val="28"/>
          <w:lang w:eastAsia="ru-RU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="001531B6" w:rsidRPr="00492826">
        <w:rPr>
          <w:szCs w:val="28"/>
          <w:lang w:eastAsia="ru-RU"/>
        </w:rPr>
        <w:t>Месягутовский</w:t>
      </w:r>
      <w:proofErr w:type="spellEnd"/>
      <w:r w:rsidR="001531B6" w:rsidRPr="00492826">
        <w:rPr>
          <w:szCs w:val="28"/>
          <w:lang w:eastAsia="ru-RU"/>
        </w:rPr>
        <w:t xml:space="preserve"> сельсовет муниципального района </w:t>
      </w:r>
      <w:proofErr w:type="spellStart"/>
      <w:r w:rsidR="001531B6" w:rsidRPr="00492826">
        <w:rPr>
          <w:szCs w:val="28"/>
          <w:lang w:eastAsia="ru-RU"/>
        </w:rPr>
        <w:t>Янаульский</w:t>
      </w:r>
      <w:proofErr w:type="spellEnd"/>
      <w:r w:rsidR="001531B6" w:rsidRPr="00492826">
        <w:rPr>
          <w:szCs w:val="28"/>
          <w:lang w:eastAsia="ru-RU"/>
        </w:rPr>
        <w:t xml:space="preserve"> район Республики Башкортостан, по адресу: 452815, РБ, </w:t>
      </w:r>
      <w:proofErr w:type="spellStart"/>
      <w:r w:rsidR="001531B6" w:rsidRPr="00492826">
        <w:rPr>
          <w:szCs w:val="28"/>
          <w:lang w:eastAsia="ru-RU"/>
        </w:rPr>
        <w:t>Янаульский</w:t>
      </w:r>
      <w:proofErr w:type="spellEnd"/>
      <w:r w:rsidR="001531B6" w:rsidRPr="00492826">
        <w:rPr>
          <w:szCs w:val="28"/>
          <w:lang w:eastAsia="ru-RU"/>
        </w:rPr>
        <w:t xml:space="preserve"> район, с. Месягутово, ул. Мира, д.12 и разместить на  сайте  </w:t>
      </w:r>
      <w:r w:rsidR="001531B6">
        <w:rPr>
          <w:szCs w:val="28"/>
          <w:lang w:eastAsia="ru-RU"/>
        </w:rPr>
        <w:t>п</w:t>
      </w:r>
      <w:r w:rsidR="001531B6" w:rsidRPr="00492826">
        <w:rPr>
          <w:szCs w:val="28"/>
          <w:lang w:eastAsia="ru-RU"/>
        </w:rPr>
        <w:t xml:space="preserve">о адресу: </w:t>
      </w:r>
      <w:r w:rsidR="001531B6" w:rsidRPr="00492826">
        <w:rPr>
          <w:color w:val="000000"/>
          <w:szCs w:val="28"/>
          <w:lang w:eastAsia="ru-RU"/>
        </w:rPr>
        <w:t>http:mesyagut.ru</w:t>
      </w:r>
    </w:p>
    <w:p w:rsidR="009E2F41" w:rsidRPr="009B03DE" w:rsidRDefault="009E2F41" w:rsidP="009E2F41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9B03DE">
        <w:rPr>
          <w:szCs w:val="28"/>
        </w:rPr>
        <w:t xml:space="preserve">. </w:t>
      </w:r>
      <w:proofErr w:type="gramStart"/>
      <w:r w:rsidRPr="009B03DE">
        <w:rPr>
          <w:szCs w:val="28"/>
        </w:rPr>
        <w:t>Контроль за</w:t>
      </w:r>
      <w:proofErr w:type="gramEnd"/>
      <w:r w:rsidRPr="009B03DE">
        <w:rPr>
          <w:szCs w:val="28"/>
        </w:rPr>
        <w:t xml:space="preserve"> исполнением  настоящего постановления оставляю за собой.</w:t>
      </w:r>
    </w:p>
    <w:p w:rsidR="009E2F41" w:rsidRDefault="009E2F41" w:rsidP="009E2F41">
      <w:pPr>
        <w:jc w:val="both"/>
        <w:rPr>
          <w:szCs w:val="28"/>
        </w:rPr>
      </w:pPr>
    </w:p>
    <w:p w:rsidR="009E2F41" w:rsidRDefault="009E2F41" w:rsidP="009E2F41">
      <w:pPr>
        <w:jc w:val="both"/>
        <w:rPr>
          <w:szCs w:val="28"/>
        </w:rPr>
      </w:pPr>
    </w:p>
    <w:p w:rsidR="009E2F41" w:rsidRPr="009B03DE" w:rsidRDefault="009E2F41" w:rsidP="009E2F41">
      <w:pPr>
        <w:rPr>
          <w:szCs w:val="20"/>
        </w:rPr>
      </w:pPr>
      <w:r w:rsidRPr="009B03DE">
        <w:t xml:space="preserve">Глава  сельского поселения                                    </w:t>
      </w:r>
      <w:r>
        <w:t xml:space="preserve">                    </w:t>
      </w:r>
      <w:proofErr w:type="spellStart"/>
      <w:r w:rsidR="001531B6">
        <w:t>Р.Р.Валиуллина</w:t>
      </w:r>
      <w:proofErr w:type="spellEnd"/>
    </w:p>
    <w:p w:rsidR="009E2F41" w:rsidRDefault="009E2F41" w:rsidP="009E2F41"/>
    <w:p w:rsidR="009874A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Cs w:val="28"/>
          <w:lang w:eastAsia="ru-RU"/>
        </w:rPr>
      </w:pPr>
    </w:p>
    <w:p w:rsidR="00E12171" w:rsidRDefault="00E12171" w:rsidP="009874A6">
      <w:pPr>
        <w:spacing w:before="100" w:beforeAutospacing="1" w:after="100" w:afterAutospacing="1" w:line="240" w:lineRule="auto"/>
        <w:jc w:val="both"/>
        <w:rPr>
          <w:color w:val="000000"/>
          <w:sz w:val="18"/>
          <w:szCs w:val="18"/>
          <w:lang w:eastAsia="ru-RU"/>
        </w:rPr>
      </w:pPr>
    </w:p>
    <w:p w:rsidR="000D18E5" w:rsidRPr="00063AFE" w:rsidRDefault="000D18E5" w:rsidP="000D18E5">
      <w:pPr>
        <w:spacing w:line="240" w:lineRule="auto"/>
        <w:ind w:firstLine="284"/>
        <w:jc w:val="right"/>
        <w:rPr>
          <w:color w:val="000000"/>
          <w:szCs w:val="28"/>
          <w:lang w:eastAsia="ru-RU"/>
        </w:rPr>
      </w:pPr>
      <w:r w:rsidRPr="00063AFE">
        <w:rPr>
          <w:color w:val="000000"/>
          <w:szCs w:val="28"/>
          <w:lang w:eastAsia="ru-RU"/>
        </w:rPr>
        <w:lastRenderedPageBreak/>
        <w:t xml:space="preserve">Приложение </w:t>
      </w:r>
    </w:p>
    <w:p w:rsidR="000D18E5" w:rsidRPr="00063AFE" w:rsidRDefault="000D18E5" w:rsidP="000D18E5">
      <w:pPr>
        <w:spacing w:line="240" w:lineRule="auto"/>
        <w:ind w:left="4680"/>
        <w:jc w:val="right"/>
        <w:rPr>
          <w:sz w:val="24"/>
          <w:szCs w:val="24"/>
        </w:rPr>
      </w:pPr>
      <w:r w:rsidRPr="00063AFE">
        <w:rPr>
          <w:sz w:val="24"/>
          <w:szCs w:val="24"/>
        </w:rPr>
        <w:t xml:space="preserve">к постановлению Администрации  сельского поселения </w:t>
      </w:r>
      <w:proofErr w:type="spellStart"/>
      <w:r w:rsidR="001531B6">
        <w:rPr>
          <w:sz w:val="24"/>
          <w:szCs w:val="24"/>
        </w:rPr>
        <w:t>Месягутовский</w:t>
      </w:r>
      <w:proofErr w:type="spellEnd"/>
      <w:r w:rsidRPr="00063AFE">
        <w:rPr>
          <w:sz w:val="24"/>
          <w:szCs w:val="24"/>
        </w:rPr>
        <w:t xml:space="preserve"> сельсовет</w:t>
      </w:r>
    </w:p>
    <w:p w:rsidR="000D18E5" w:rsidRPr="00063AFE" w:rsidRDefault="000D18E5" w:rsidP="000D18E5">
      <w:pPr>
        <w:spacing w:line="240" w:lineRule="auto"/>
        <w:ind w:left="4680"/>
        <w:jc w:val="right"/>
        <w:rPr>
          <w:sz w:val="24"/>
          <w:szCs w:val="24"/>
        </w:rPr>
      </w:pPr>
      <w:r w:rsidRPr="00063AFE">
        <w:rPr>
          <w:sz w:val="24"/>
          <w:szCs w:val="24"/>
        </w:rPr>
        <w:t xml:space="preserve">муниципального района </w:t>
      </w:r>
      <w:proofErr w:type="spellStart"/>
      <w:r w:rsidRPr="00063AFE">
        <w:rPr>
          <w:sz w:val="24"/>
          <w:szCs w:val="24"/>
        </w:rPr>
        <w:t>Янаульский</w:t>
      </w:r>
      <w:proofErr w:type="spellEnd"/>
      <w:r w:rsidRPr="00063AFE">
        <w:rPr>
          <w:sz w:val="24"/>
          <w:szCs w:val="24"/>
        </w:rPr>
        <w:t xml:space="preserve"> район</w:t>
      </w:r>
    </w:p>
    <w:p w:rsidR="000D18E5" w:rsidRPr="00063AFE" w:rsidRDefault="000D18E5" w:rsidP="000D18E5">
      <w:pPr>
        <w:spacing w:line="240" w:lineRule="auto"/>
        <w:ind w:left="4680"/>
        <w:jc w:val="right"/>
        <w:rPr>
          <w:sz w:val="24"/>
          <w:szCs w:val="24"/>
        </w:rPr>
      </w:pPr>
      <w:r w:rsidRPr="00063AFE">
        <w:rPr>
          <w:sz w:val="24"/>
          <w:szCs w:val="24"/>
        </w:rPr>
        <w:t>Республики Башкортостан</w:t>
      </w:r>
    </w:p>
    <w:p w:rsidR="000D18E5" w:rsidRDefault="000D18E5" w:rsidP="000D18E5">
      <w:pPr>
        <w:spacing w:line="240" w:lineRule="auto"/>
        <w:ind w:left="4680"/>
        <w:jc w:val="right"/>
        <w:rPr>
          <w:sz w:val="24"/>
          <w:szCs w:val="24"/>
        </w:rPr>
      </w:pPr>
      <w:r w:rsidRPr="00063AFE">
        <w:rPr>
          <w:sz w:val="24"/>
          <w:szCs w:val="24"/>
        </w:rPr>
        <w:t xml:space="preserve">от </w:t>
      </w:r>
      <w:r w:rsidR="00E12171">
        <w:rPr>
          <w:sz w:val="24"/>
          <w:szCs w:val="24"/>
        </w:rPr>
        <w:t>19</w:t>
      </w:r>
      <w:r w:rsidRPr="00063AFE">
        <w:rPr>
          <w:sz w:val="24"/>
          <w:szCs w:val="24"/>
        </w:rPr>
        <w:t xml:space="preserve"> </w:t>
      </w:r>
      <w:r w:rsidR="001531B6">
        <w:rPr>
          <w:sz w:val="24"/>
          <w:szCs w:val="24"/>
        </w:rPr>
        <w:t>июня</w:t>
      </w:r>
      <w:r w:rsidRPr="00063AFE">
        <w:rPr>
          <w:sz w:val="24"/>
          <w:szCs w:val="24"/>
        </w:rPr>
        <w:t xml:space="preserve">  2023 г. № </w:t>
      </w:r>
      <w:r w:rsidR="00E12171">
        <w:rPr>
          <w:sz w:val="24"/>
          <w:szCs w:val="24"/>
        </w:rPr>
        <w:t>13</w:t>
      </w:r>
    </w:p>
    <w:p w:rsidR="000D18E5" w:rsidRPr="00063AFE" w:rsidRDefault="000D18E5" w:rsidP="000D18E5">
      <w:pPr>
        <w:spacing w:line="240" w:lineRule="auto"/>
        <w:ind w:left="4680"/>
        <w:jc w:val="right"/>
        <w:rPr>
          <w:sz w:val="24"/>
          <w:szCs w:val="24"/>
        </w:rPr>
      </w:pPr>
    </w:p>
    <w:p w:rsidR="009874A6" w:rsidRPr="001531B6" w:rsidRDefault="009874A6" w:rsidP="000D18E5">
      <w:pPr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Муниципальная программа по энергосбережению и повышению энергетической эффективности в сельском поселении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</w:t>
      </w:r>
      <w:bookmarkStart w:id="0" w:name="_GoBack"/>
      <w:bookmarkEnd w:id="0"/>
      <w:r w:rsidR="001531B6" w:rsidRPr="001531B6">
        <w:rPr>
          <w:color w:val="000000"/>
          <w:sz w:val="24"/>
          <w:szCs w:val="24"/>
          <w:lang w:eastAsia="ru-RU"/>
        </w:rPr>
        <w:t>сягутовский</w:t>
      </w:r>
      <w:proofErr w:type="spellEnd"/>
      <w:r w:rsidR="000D18E5" w:rsidRPr="001531B6">
        <w:rPr>
          <w:color w:val="000000"/>
          <w:sz w:val="24"/>
          <w:szCs w:val="24"/>
          <w:lang w:eastAsia="ru-RU"/>
        </w:rPr>
        <w:t xml:space="preserve"> </w:t>
      </w:r>
      <w:r w:rsidRPr="001531B6">
        <w:rPr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="000D18E5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0D18E5" w:rsidRPr="001531B6">
        <w:rPr>
          <w:color w:val="000000"/>
          <w:sz w:val="24"/>
          <w:szCs w:val="24"/>
          <w:lang w:eastAsia="ru-RU"/>
        </w:rPr>
        <w:t xml:space="preserve"> </w:t>
      </w:r>
      <w:r w:rsidRPr="001531B6">
        <w:rPr>
          <w:color w:val="000000"/>
          <w:sz w:val="24"/>
          <w:szCs w:val="24"/>
          <w:lang w:eastAsia="ru-RU"/>
        </w:rPr>
        <w:t xml:space="preserve"> район Республики</w:t>
      </w:r>
      <w:r w:rsidR="000D18E5" w:rsidRPr="001531B6">
        <w:rPr>
          <w:color w:val="000000"/>
          <w:sz w:val="24"/>
          <w:szCs w:val="24"/>
          <w:lang w:eastAsia="ru-RU"/>
        </w:rPr>
        <w:t xml:space="preserve"> Башкортостан на 2023-2026 годы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Паспорт муниципальной программы по энергосбережению и повышению энергетической эффективности в сельском поселении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493E36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493E36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493E36" w:rsidRPr="001531B6">
        <w:rPr>
          <w:color w:val="000000"/>
          <w:sz w:val="24"/>
          <w:szCs w:val="24"/>
          <w:lang w:eastAsia="ru-RU"/>
        </w:rPr>
        <w:t xml:space="preserve">  район</w:t>
      </w:r>
      <w:r w:rsidRPr="001531B6">
        <w:rPr>
          <w:color w:val="000000"/>
          <w:sz w:val="24"/>
          <w:szCs w:val="24"/>
          <w:lang w:eastAsia="ru-RU"/>
        </w:rPr>
        <w:t xml:space="preserve"> Республики Башкортостан на 2023-2026 годы.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1. Наименование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Муниципальная программа по энергосбережению и повышению энергетической эффективности в сельском поселении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493E36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493E36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493E36" w:rsidRPr="001531B6">
        <w:rPr>
          <w:color w:val="000000"/>
          <w:sz w:val="24"/>
          <w:szCs w:val="24"/>
          <w:lang w:eastAsia="ru-RU"/>
        </w:rPr>
        <w:t xml:space="preserve">  район</w:t>
      </w:r>
      <w:r w:rsidRPr="001531B6">
        <w:rPr>
          <w:color w:val="000000"/>
          <w:sz w:val="24"/>
          <w:szCs w:val="24"/>
          <w:lang w:eastAsia="ru-RU"/>
        </w:rPr>
        <w:t xml:space="preserve"> Республики Башкортостан на 2023-2026 годы.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2. Основание для разработки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Федеральный закон от 23 ноября 2009 года №261—ФЗ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- Федеральный закон от 06 ноября 2003 года № </w:t>
      </w:r>
      <w:r w:rsidR="00493E36" w:rsidRPr="001531B6">
        <w:rPr>
          <w:color w:val="000000"/>
          <w:sz w:val="24"/>
          <w:szCs w:val="24"/>
          <w:lang w:eastAsia="ru-RU"/>
        </w:rPr>
        <w:t>131</w:t>
      </w:r>
      <w:r w:rsidRPr="001531B6">
        <w:rPr>
          <w:color w:val="000000"/>
          <w:sz w:val="24"/>
          <w:szCs w:val="24"/>
          <w:lang w:eastAsia="ru-RU"/>
        </w:rPr>
        <w:t>-ФЗ «Об общих принципах организации местного самоуправления в Российской Федерации»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Постановление Правительства РФ от 11 февраля 2021 г. № 161 “Об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Федерации”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Указ Президента РФ от 04. 06. 2008г №889 «О некоторых мерах по повышению энергетической и экологической эффективности российской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3. Разработчик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4F1526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4F1526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4F1526" w:rsidRPr="001531B6">
        <w:rPr>
          <w:color w:val="000000"/>
          <w:sz w:val="24"/>
          <w:szCs w:val="24"/>
          <w:lang w:eastAsia="ru-RU"/>
        </w:rPr>
        <w:t xml:space="preserve">  район</w:t>
      </w:r>
      <w:r w:rsidRPr="001531B6">
        <w:rPr>
          <w:color w:val="000000"/>
          <w:sz w:val="24"/>
          <w:szCs w:val="24"/>
          <w:lang w:eastAsia="ru-RU"/>
        </w:rPr>
        <w:t xml:space="preserve"> Республики Башкортостан.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4. Исполнители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4F1526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4F1526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4F1526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Башкортостан.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5. Цель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сферы муниципального образования на энергосберегающий путь развития;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Обеспечения энергетических потребностей поселения при целесообразно минимальном потреблении энергоресурсов из внешней среды;</w:t>
      </w:r>
    </w:p>
    <w:p w:rsidR="009874A6" w:rsidRPr="001531B6" w:rsidRDefault="009874A6" w:rsidP="001531B6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Повышение эффективности существующих систем энергосбережения</w:t>
      </w:r>
    </w:p>
    <w:p w:rsidR="009874A6" w:rsidRPr="001531B6" w:rsidRDefault="009874A6" w:rsidP="001531B6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в поселении;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Снижения потребности в дополнительных энергоресурсах при развитии поселения;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Снижение потребности в энергоресурсах существующих потребителей;</w:t>
      </w:r>
    </w:p>
    <w:p w:rsidR="009874A6" w:rsidRPr="001531B6" w:rsidRDefault="009874A6" w:rsidP="001531B6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Обеспечение потребности в энергоресурсах за счет возобновляемых</w:t>
      </w:r>
    </w:p>
    <w:p w:rsidR="009874A6" w:rsidRPr="001531B6" w:rsidRDefault="009874A6" w:rsidP="001531B6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источников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6. Задачи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введение энергетических паспортов, обеспечение учета объемов потребляемых энергетических ресурсов.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7. Сроки реализации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- 2023-2026 годы.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8. Объемы и источники финансирования Программы: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Общий объем необходимых финансовых средств для реализации Программы составляет </w:t>
      </w:r>
      <w:r w:rsidR="004F350F" w:rsidRPr="001531B6">
        <w:rPr>
          <w:color w:val="000000"/>
          <w:sz w:val="24"/>
          <w:szCs w:val="24"/>
          <w:lang w:eastAsia="ru-RU"/>
        </w:rPr>
        <w:t>12000</w:t>
      </w:r>
      <w:r w:rsidRPr="001531B6">
        <w:rPr>
          <w:color w:val="000000"/>
          <w:sz w:val="24"/>
          <w:szCs w:val="24"/>
          <w:lang w:eastAsia="ru-RU"/>
        </w:rPr>
        <w:t>0 тыс. руб</w:t>
      </w:r>
      <w:proofErr w:type="gramStart"/>
      <w:r w:rsidRPr="001531B6">
        <w:rPr>
          <w:color w:val="000000"/>
          <w:sz w:val="24"/>
          <w:szCs w:val="24"/>
          <w:lang w:eastAsia="ru-RU"/>
        </w:rPr>
        <w:t>..</w:t>
      </w:r>
      <w:proofErr w:type="gramEnd"/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9. Ожидаемые результаты от реализации Программы.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Наличие в органах местного самоуправления, многоквартирных домах энергетических паспортов.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Сокращение удельных показателей энергопотребления экономики муниципального образования.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>- полный переход на приборный учет расчетов с организациями коммунального комплекса.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Создание социально-правовой базы по энергосбережению и стимулированию повышения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531B6">
        <w:rPr>
          <w:color w:val="000000"/>
          <w:sz w:val="24"/>
          <w:szCs w:val="24"/>
          <w:lang w:eastAsia="ru-RU"/>
        </w:rPr>
        <w:t>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10. Управление Программой.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926E89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926E89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926E89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Башкортостан является органом, который принимает решение по реализации программы и в принятие решений которого участвуют все заинтересованные стороны, а принятые решения являются обязательными для всех участников Программы.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Оперативное руководство осуществляет администрация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926E89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926E89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926E89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Башкортостан. Основными задачами является разработка решений и предложений по реализации Программы. Администрация в пределах своих полномочий осуществляет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Не реже одного раза в год Программа должна подвергаться ревизии </w:t>
      </w:r>
      <w:proofErr w:type="gramStart"/>
      <w:r w:rsidRPr="001531B6">
        <w:rPr>
          <w:color w:val="000000"/>
          <w:sz w:val="24"/>
          <w:szCs w:val="24"/>
          <w:lang w:eastAsia="ru-RU"/>
        </w:rPr>
        <w:t>по</w:t>
      </w:r>
      <w:proofErr w:type="gramEnd"/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итогам работы выполнения запланированных ранее мероприятий.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11. Контроль над исполнением Программы.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Контроль по реализации Программы осуществляет Администрация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515822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515822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515822" w:rsidRPr="001531B6">
        <w:rPr>
          <w:color w:val="000000"/>
          <w:sz w:val="24"/>
          <w:szCs w:val="24"/>
          <w:lang w:eastAsia="ru-RU"/>
        </w:rPr>
        <w:t xml:space="preserve">  район</w:t>
      </w:r>
      <w:r w:rsidRPr="001531B6">
        <w:rPr>
          <w:color w:val="000000"/>
          <w:sz w:val="24"/>
          <w:szCs w:val="24"/>
          <w:lang w:eastAsia="ru-RU"/>
        </w:rPr>
        <w:t xml:space="preserve"> Республики Башкортостан и Сов</w:t>
      </w:r>
      <w:r w:rsidR="00A37456" w:rsidRPr="001531B6">
        <w:rPr>
          <w:color w:val="000000"/>
          <w:sz w:val="24"/>
          <w:szCs w:val="24"/>
          <w:lang w:eastAsia="ru-RU"/>
        </w:rPr>
        <w:t>ет</w:t>
      </w:r>
      <w:r w:rsidRPr="001531B6">
        <w:rPr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A37456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A37456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A37456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Башкортостан.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12.Факторы, влияющие на процессы энергосбережения в сельском поселении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304845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Башкортостан на 2023-2026 годы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Энергосбережение - комплекс мер или действий, предпринимаемых для обеспечения более эффективного использования ресурсов.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Факторы, стимулирующие процессы энергосбережения: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— рост стоимости энергоресурсов;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>— значительная доля частного бизнеса, заинтересованного в экономии;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повышение качества эксплуатации жилищного фонда.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Стратегическая цель энергосбережения одна и следует из его определения - это повышение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во всех отраслях, на территории поселения.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Задача Администрации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304845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</w:t>
      </w:r>
      <w:proofErr w:type="gramStart"/>
      <w:r w:rsidRPr="001531B6">
        <w:rPr>
          <w:color w:val="000000"/>
          <w:sz w:val="24"/>
          <w:szCs w:val="24"/>
          <w:lang w:eastAsia="ru-RU"/>
        </w:rPr>
        <w:t>н-</w:t>
      </w:r>
      <w:proofErr w:type="gramEnd"/>
      <w:r w:rsidRPr="001531B6">
        <w:rPr>
          <w:color w:val="000000"/>
          <w:sz w:val="24"/>
          <w:szCs w:val="24"/>
          <w:lang w:eastAsia="ru-RU"/>
        </w:rPr>
        <w:t xml:space="preserve"> определить, какими мерами и насколько можно осуществить это повышение.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13.Основные направления энергосбережения.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привычные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пропаганды, обучением со школьной скамьи энергосбережению.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</w:t>
      </w:r>
      <w:r w:rsidR="00304845" w:rsidRPr="001531B6">
        <w:rPr>
          <w:color w:val="000000"/>
          <w:sz w:val="24"/>
          <w:szCs w:val="24"/>
          <w:lang w:eastAsia="ru-RU"/>
        </w:rPr>
        <w:t xml:space="preserve"> </w:t>
      </w:r>
      <w:r w:rsidRPr="001531B6">
        <w:rPr>
          <w:color w:val="000000"/>
          <w:sz w:val="24"/>
          <w:szCs w:val="24"/>
          <w:lang w:eastAsia="ru-RU"/>
        </w:rPr>
        <w:t>определенные требования к помещению, например, вплоть до использования светлой или светоотражающей окраски).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Энергосбережение должно быть превращено для потребителей энергоресурсов в доступный способ снижения расходов. Цели повышения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совпадают и с другими целями муниципальных образований, таких как экологии, задач повышения экономичности систем энергоснабжения и др. Повышение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и, как следствие снижение издержек, должно стать основной задачей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энергоснабжающих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предприятий.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4.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1531B6">
        <w:rPr>
          <w:color w:val="000000"/>
          <w:sz w:val="24"/>
          <w:szCs w:val="24"/>
          <w:lang w:eastAsia="ru-RU"/>
        </w:rPr>
        <w:t>экономичной системы</w:t>
      </w:r>
      <w:proofErr w:type="gramEnd"/>
      <w:r w:rsidRPr="001531B6">
        <w:rPr>
          <w:color w:val="000000"/>
          <w:sz w:val="24"/>
          <w:szCs w:val="24"/>
          <w:lang w:eastAsia="ru-RU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 В основу такой системы контроля должен быть положен документ, регистрирующий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объекта — энергетический паспорт. Главной мотивацией при введении энергетических паспортов на территории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304845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район</w:t>
      </w:r>
      <w:r w:rsidRPr="001531B6">
        <w:rPr>
          <w:color w:val="000000"/>
          <w:sz w:val="24"/>
          <w:szCs w:val="24"/>
          <w:lang w:eastAsia="ru-RU"/>
        </w:rPr>
        <w:t xml:space="preserve"> Республики Башкортостан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энергоснабжающих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организаций за счет получения достоверной информации.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>14. Схема взаимодействия участников процессов энергоснабжения и энергосбережения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Участников процессов энергоснабжения и энергосбережения можно свести к 3 большим группам: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Энергоресурсоснабжающие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предприятия;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потребители;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местная власть.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531B6">
        <w:rPr>
          <w:color w:val="000000"/>
          <w:sz w:val="24"/>
          <w:szCs w:val="24"/>
          <w:lang w:eastAsia="ru-RU"/>
        </w:rPr>
        <w:t>Энергоснабжающие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организации, являющиеся естественными монополиями без конкуренции различных способов </w:t>
      </w:r>
      <w:proofErr w:type="spellStart"/>
      <w:r w:rsidRPr="001531B6">
        <w:rPr>
          <w:color w:val="000000"/>
          <w:sz w:val="24"/>
          <w:szCs w:val="24"/>
          <w:lang w:eastAsia="ru-RU"/>
        </w:rPr>
        <w:t>самообеспечения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энергетических потребностей потребителей и воздействия власти полностью инфантильны к вопросам повышения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. Власть двигается в сторону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для защиты потребителей - избирателей, болезненно воспринимающих рост стоимости энергоресурсов.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При всем разнообразии потребителей (бюджетные организации, управляющие жилищным фондом компании, предприятия и т.д.), все они</w:t>
      </w:r>
      <w:r w:rsidR="00304845" w:rsidRPr="001531B6">
        <w:rPr>
          <w:color w:val="000000"/>
          <w:sz w:val="24"/>
          <w:szCs w:val="24"/>
          <w:lang w:eastAsia="ru-RU"/>
        </w:rPr>
        <w:t xml:space="preserve"> </w:t>
      </w:r>
      <w:r w:rsidRPr="001531B6">
        <w:rPr>
          <w:color w:val="000000"/>
          <w:sz w:val="24"/>
          <w:szCs w:val="24"/>
          <w:lang w:eastAsia="ru-RU"/>
        </w:rPr>
        <w:t>заинтересованы в снижении платежей, обеспечении качества и надежности энергоснабжения. На местную власть потребители воздействуют через систему выборов, жалоб в верхние властные структуры, отказ от инвестиционных планов, неплатежи.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Власть воздействует на потребителей путем: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особыми условиями конкурсов управляющих организаций;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введения обязательных требований и организацией контроля их соблюдения;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широкой пропагандой и обучением.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Набор методов воздействия на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энергоснабжающие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организации: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разработка и организация осуществления программ развития и схем энергоснабжения;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-согласование и контроль производственных и инвестиционных программ;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антимонопольные методы;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ценовые методы;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участие в управлении через собственность;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тарифное регулирование естественных монополий;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координация действий участников процесса энергоснабжения.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Из всех участников реально организовать процесс энергосбережения может только власть. Потребители не объединены, а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энергоснабжающие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организации как продавцы не годятся по определению.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 xml:space="preserve">Таким образом, успех Программы энергосбережения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304845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304845" w:rsidRPr="001531B6">
        <w:rPr>
          <w:color w:val="000000"/>
          <w:sz w:val="24"/>
          <w:szCs w:val="24"/>
          <w:lang w:eastAsia="ru-RU"/>
        </w:rPr>
        <w:t xml:space="preserve">  район </w:t>
      </w:r>
      <w:r w:rsidRPr="001531B6">
        <w:rPr>
          <w:color w:val="000000"/>
          <w:sz w:val="24"/>
          <w:szCs w:val="24"/>
          <w:lang w:eastAsia="ru-RU"/>
        </w:rPr>
        <w:t>Республики Башкортостан определяется способностью власти внутренне сорганизоваться и управлять процессом.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15. Энергосбережение в муниципальных учреждениях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обеспечить проведение энергетических обследований, ведение энергетических паспортов в муниципальных организациях;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установить и обеспечить соблюдение нормативов затрат топлива и энергии, лимитов потребления энергетических ресурсов;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обеспечить приборами учета коммунальных ресурсов и устройствами регулирования потребления тепловой энергии;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повысить тепловую защиту зданий, строений, сооружений при капитальном ремонте, утепление зданий, строений, сооружений;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Формировать систему муниципальных нормативных правовых актов стимулирующих энергосбережение;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автоматизировать потребление тепловой энергии зданиями, строениями, сооружениями;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провести гидравлическую регулировку, автоматической/ ручной балансировки распределительных систем отопления и стояков в зданиях, строениях, сооружениях;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повысить энергетическую эффективность систем освещения зданий, строений, сооружений;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произвести закупку энергопотребляющего оборудования высоких классов энергетической эффективности;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• осуществлять контроль и мониторинг за реализацией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энергосервисных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контрактов.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16. Энергосбережение в жилых домах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Жилой фонд муниципального образования на 01.01.2023 г. составляет ________ кв.м. общей площади, в т.ч.: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Мероприятия по повышению эффективности использования энергии в жилищном фонде: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повышение эффективности использования энергии в жилищном фонде;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осуществление демонстрационных проектов высокой энергетической эффективности в муниципальном жилищном фонде;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капитальном ремонте многоквартирных жилых</w:t>
      </w:r>
      <w:r w:rsidR="008E1A6A" w:rsidRPr="001531B6">
        <w:rPr>
          <w:color w:val="000000"/>
          <w:sz w:val="24"/>
          <w:szCs w:val="24"/>
          <w:lang w:eastAsia="ru-RU"/>
        </w:rPr>
        <w:t xml:space="preserve"> </w:t>
      </w:r>
      <w:r w:rsidRPr="001531B6">
        <w:rPr>
          <w:color w:val="000000"/>
          <w:sz w:val="24"/>
          <w:szCs w:val="24"/>
          <w:lang w:eastAsia="ru-RU"/>
        </w:rPr>
        <w:t>домов.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>Для создания условий выполнения энергосберегающих мероприятий необходимо: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-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обеспечить доступ населения муниципального образования к информации по энергосбережению.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Для реализации комплекса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энергоресурсосберегающих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мероприятий в жилищном фонде, необходимо организовать работу </w:t>
      </w:r>
      <w:proofErr w:type="gramStart"/>
      <w:r w:rsidRPr="001531B6">
        <w:rPr>
          <w:color w:val="000000"/>
          <w:sz w:val="24"/>
          <w:szCs w:val="24"/>
          <w:lang w:eastAsia="ru-RU"/>
        </w:rPr>
        <w:t>по</w:t>
      </w:r>
      <w:proofErr w:type="gramEnd"/>
      <w:r w:rsidRPr="001531B6">
        <w:rPr>
          <w:color w:val="000000"/>
          <w:sz w:val="24"/>
          <w:szCs w:val="24"/>
          <w:lang w:eastAsia="ru-RU"/>
        </w:rPr>
        <w:t>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внедрению энергосберегающих светильников, в том числе на базе светодиодов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регулировке систем отопления, холодного и горячего водоснабжения;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автоматизации работы электроплит;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оптимизации работы вентиляционных систем;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автоматизации включения и выключения внешнего освещения подъездов;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• внедрению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энергоэффективного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531B6">
        <w:rPr>
          <w:color w:val="000000"/>
          <w:sz w:val="24"/>
          <w:szCs w:val="24"/>
          <w:lang w:eastAsia="ru-RU"/>
        </w:rPr>
        <w:t>внутриподъездного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освещения;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модернизации тепловых пунктов;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утепление фасадов, входных дверей, окон, чердачных перекрытий и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переводу отопления на дежурный режим во внерабочее время;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промывке, автоматической регулировке прямой и обратной систем центрального отопления;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• установке </w:t>
      </w:r>
      <w:proofErr w:type="spellStart"/>
      <w:r w:rsidRPr="001531B6">
        <w:rPr>
          <w:color w:val="000000"/>
          <w:sz w:val="24"/>
          <w:szCs w:val="24"/>
          <w:lang w:eastAsia="ru-RU"/>
        </w:rPr>
        <w:t>водосберегающей</w:t>
      </w:r>
      <w:proofErr w:type="spellEnd"/>
      <w:r w:rsidRPr="001531B6">
        <w:rPr>
          <w:color w:val="000000"/>
          <w:sz w:val="24"/>
          <w:szCs w:val="24"/>
          <w:lang w:eastAsia="ru-RU"/>
        </w:rPr>
        <w:t xml:space="preserve"> арматуры;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и др.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17. Система коммунальной инфраструктуры.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сельского поселения </w:t>
      </w:r>
      <w:proofErr w:type="spellStart"/>
      <w:r w:rsidR="001531B6" w:rsidRPr="001531B6">
        <w:rPr>
          <w:color w:val="000000"/>
          <w:sz w:val="24"/>
          <w:szCs w:val="24"/>
          <w:lang w:eastAsia="ru-RU"/>
        </w:rPr>
        <w:t>Месягутовский</w:t>
      </w:r>
      <w:proofErr w:type="spellEnd"/>
      <w:r w:rsidR="008E1A6A" w:rsidRPr="001531B6">
        <w:rPr>
          <w:color w:val="000000"/>
          <w:sz w:val="24"/>
          <w:szCs w:val="24"/>
          <w:lang w:eastAsia="ru-RU"/>
        </w:rPr>
        <w:t xml:space="preserve">  сельсовет муниципального района </w:t>
      </w:r>
      <w:proofErr w:type="spellStart"/>
      <w:r w:rsidR="008E1A6A" w:rsidRPr="001531B6">
        <w:rPr>
          <w:color w:val="000000"/>
          <w:sz w:val="24"/>
          <w:szCs w:val="24"/>
          <w:lang w:eastAsia="ru-RU"/>
        </w:rPr>
        <w:t>Янаульский</w:t>
      </w:r>
      <w:proofErr w:type="spellEnd"/>
      <w:r w:rsidR="008E1A6A" w:rsidRPr="001531B6">
        <w:rPr>
          <w:color w:val="000000"/>
          <w:sz w:val="24"/>
          <w:szCs w:val="24"/>
          <w:lang w:eastAsia="ru-RU"/>
        </w:rPr>
        <w:t xml:space="preserve">  район</w:t>
      </w:r>
      <w:r w:rsidRPr="001531B6">
        <w:rPr>
          <w:color w:val="000000"/>
          <w:sz w:val="24"/>
          <w:szCs w:val="24"/>
          <w:lang w:eastAsia="ru-RU"/>
        </w:rPr>
        <w:t xml:space="preserve"> Республики Башкортостан включают в себя: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lastRenderedPageBreak/>
        <w:t>• проведение энергетического аудита;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531B6">
        <w:rPr>
          <w:color w:val="000000"/>
          <w:sz w:val="24"/>
          <w:szCs w:val="24"/>
          <w:lang w:eastAsia="ru-RU"/>
        </w:rPr>
        <w:t>•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</w:t>
      </w:r>
      <w:r w:rsidR="008E1A6A" w:rsidRPr="001531B6">
        <w:rPr>
          <w:color w:val="000000"/>
          <w:sz w:val="24"/>
          <w:szCs w:val="24"/>
          <w:lang w:eastAsia="ru-RU"/>
        </w:rPr>
        <w:t xml:space="preserve"> </w:t>
      </w:r>
      <w:r w:rsidRPr="001531B6">
        <w:rPr>
          <w:color w:val="000000"/>
          <w:sz w:val="24"/>
          <w:szCs w:val="24"/>
          <w:lang w:eastAsia="ru-RU"/>
        </w:rPr>
        <w:t>компенсацию данных потерь в тариф организации, управляющей такими объектами.</w:t>
      </w:r>
      <w:proofErr w:type="gramEnd"/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18. Муниципальные закупки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 xml:space="preserve">• Отказ от закупок товаров для муниципальных нужд, имеющих </w:t>
      </w:r>
      <w:proofErr w:type="gramStart"/>
      <w:r w:rsidRPr="001531B6">
        <w:rPr>
          <w:color w:val="000000"/>
          <w:sz w:val="24"/>
          <w:szCs w:val="24"/>
          <w:lang w:eastAsia="ru-RU"/>
        </w:rPr>
        <w:t>низкую</w:t>
      </w:r>
      <w:proofErr w:type="gramEnd"/>
      <w:r w:rsidRPr="001531B6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531B6">
        <w:rPr>
          <w:color w:val="000000"/>
          <w:sz w:val="24"/>
          <w:szCs w:val="24"/>
          <w:lang w:eastAsia="ru-RU"/>
        </w:rPr>
        <w:t>энергоэффективность</w:t>
      </w:r>
      <w:proofErr w:type="spellEnd"/>
      <w:r w:rsidRPr="001531B6">
        <w:rPr>
          <w:color w:val="000000"/>
          <w:sz w:val="24"/>
          <w:szCs w:val="24"/>
          <w:lang w:eastAsia="ru-RU"/>
        </w:rPr>
        <w:t>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• с 1 января 2021 г. — соблюдение запрета закупок для муниципальных нужд всех типов ламп накаливания мощностью 100 Вт и выше.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19. Результаты от реализации Программы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Реализация Программы позволит: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1) Установить наличие в органах местного самоуправления, муниципальных учреждениях: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энергетических паспортов;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- актов энергетических обследований.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2) снизить удельные показатели расхода энергоносителей по отношению к уровню 2022 года на 5%;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3) снизить затраты на оплату коммунальных ресурсов;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4) сократить потребление холодной и горячей воды на 5% за счет уменьшения непроизводительных потерь, упорядочения системы взаимных расчетов между населением и поставщиками услуг, повышения качества предоставляемых услуг;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5) ускорить решение экологических и социальных проблем поселения;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6) обеспечить 100% учет энергоресурсов и воды;</w:t>
      </w:r>
    </w:p>
    <w:p w:rsidR="009874A6" w:rsidRPr="001531B6" w:rsidRDefault="009874A6" w:rsidP="009874A6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  <w:lang w:eastAsia="ru-RU"/>
        </w:rPr>
      </w:pPr>
      <w:r w:rsidRPr="001531B6">
        <w:rPr>
          <w:color w:val="000000"/>
          <w:sz w:val="24"/>
          <w:szCs w:val="24"/>
          <w:lang w:eastAsia="ru-RU"/>
        </w:rPr>
        <w:t>7) обеспечить оснащенность коммерческим учетом тепла жилищный фонд.</w:t>
      </w:r>
    </w:p>
    <w:p w:rsidR="009874A6" w:rsidRPr="001531B6" w:rsidRDefault="009874A6" w:rsidP="009874A6">
      <w:pPr>
        <w:widowControl w:val="0"/>
        <w:autoSpaceDE w:val="0"/>
        <w:autoSpaceDN w:val="0"/>
        <w:adjustRightInd w:val="0"/>
        <w:ind w:left="-426" w:right="-284"/>
        <w:jc w:val="both"/>
        <w:rPr>
          <w:color w:val="000000"/>
          <w:sz w:val="24"/>
          <w:szCs w:val="24"/>
        </w:rPr>
      </w:pPr>
    </w:p>
    <w:p w:rsidR="009874A6" w:rsidRPr="001531B6" w:rsidRDefault="009874A6" w:rsidP="009874A6">
      <w:pPr>
        <w:widowControl w:val="0"/>
        <w:autoSpaceDE w:val="0"/>
        <w:autoSpaceDN w:val="0"/>
        <w:adjustRightInd w:val="0"/>
        <w:ind w:left="-426" w:right="-284"/>
        <w:jc w:val="both"/>
        <w:rPr>
          <w:color w:val="000000"/>
          <w:sz w:val="24"/>
          <w:szCs w:val="24"/>
        </w:rPr>
      </w:pPr>
    </w:p>
    <w:p w:rsidR="009874A6" w:rsidRPr="001531B6" w:rsidRDefault="009874A6" w:rsidP="009874A6">
      <w:pPr>
        <w:widowControl w:val="0"/>
        <w:autoSpaceDE w:val="0"/>
        <w:autoSpaceDN w:val="0"/>
        <w:adjustRightInd w:val="0"/>
        <w:ind w:left="-426" w:right="-284"/>
        <w:jc w:val="both"/>
        <w:rPr>
          <w:color w:val="000000"/>
          <w:sz w:val="24"/>
          <w:szCs w:val="24"/>
        </w:rPr>
      </w:pPr>
    </w:p>
    <w:p w:rsidR="009874A6" w:rsidRDefault="009874A6" w:rsidP="009874A6">
      <w:pPr>
        <w:rPr>
          <w:color w:val="000000"/>
          <w:szCs w:val="28"/>
        </w:rPr>
        <w:sectPr w:rsidR="009874A6">
          <w:pgSz w:w="11905" w:h="16838"/>
          <w:pgMar w:top="1134" w:right="850" w:bottom="1134" w:left="1701" w:header="720" w:footer="720" w:gutter="0"/>
          <w:cols w:space="720"/>
        </w:sectPr>
      </w:pPr>
    </w:p>
    <w:p w:rsidR="009874A6" w:rsidRDefault="009874A6" w:rsidP="009874A6">
      <w:pPr>
        <w:spacing w:before="92" w:line="235" w:lineRule="auto"/>
        <w:ind w:right="240"/>
        <w:jc w:val="center"/>
        <w:rPr>
          <w:b/>
          <w:sz w:val="24"/>
        </w:rPr>
      </w:pPr>
      <w:r>
        <w:rPr>
          <w:b/>
          <w:color w:val="161616"/>
          <w:sz w:val="24"/>
        </w:rPr>
        <w:lastRenderedPageBreak/>
        <w:t>Мероприятия</w:t>
      </w:r>
      <w:r>
        <w:rPr>
          <w:b/>
          <w:color w:val="161616"/>
          <w:spacing w:val="17"/>
          <w:sz w:val="24"/>
        </w:rPr>
        <w:t xml:space="preserve"> </w:t>
      </w:r>
      <w:r>
        <w:rPr>
          <w:b/>
          <w:color w:val="181818"/>
          <w:sz w:val="24"/>
        </w:rPr>
        <w:t>по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31313"/>
          <w:sz w:val="24"/>
        </w:rPr>
        <w:t>энергосбережению</w:t>
      </w:r>
      <w:r>
        <w:rPr>
          <w:b/>
          <w:color w:val="131313"/>
          <w:spacing w:val="2"/>
          <w:sz w:val="24"/>
        </w:rPr>
        <w:t xml:space="preserve"> </w:t>
      </w:r>
      <w:r>
        <w:rPr>
          <w:b/>
          <w:color w:val="161616"/>
          <w:sz w:val="24"/>
        </w:rPr>
        <w:t>в</w:t>
      </w:r>
      <w:r>
        <w:rPr>
          <w:b/>
          <w:color w:val="161616"/>
          <w:spacing w:val="-5"/>
          <w:sz w:val="24"/>
        </w:rPr>
        <w:t xml:space="preserve"> </w:t>
      </w:r>
      <w:r>
        <w:rPr>
          <w:b/>
          <w:color w:val="131313"/>
          <w:sz w:val="24"/>
        </w:rPr>
        <w:t>сельском</w:t>
      </w:r>
      <w:r>
        <w:rPr>
          <w:b/>
          <w:color w:val="131313"/>
          <w:spacing w:val="13"/>
          <w:sz w:val="24"/>
        </w:rPr>
        <w:t xml:space="preserve"> </w:t>
      </w:r>
      <w:r>
        <w:rPr>
          <w:b/>
          <w:color w:val="161616"/>
          <w:sz w:val="24"/>
        </w:rPr>
        <w:t>поселении</w:t>
      </w:r>
      <w:r>
        <w:rPr>
          <w:b/>
          <w:color w:val="161616"/>
          <w:spacing w:val="9"/>
          <w:sz w:val="24"/>
        </w:rPr>
        <w:t xml:space="preserve"> </w:t>
      </w:r>
      <w:proofErr w:type="spellStart"/>
      <w:r w:rsidR="001531B6">
        <w:rPr>
          <w:b/>
          <w:color w:val="131313"/>
          <w:sz w:val="24"/>
        </w:rPr>
        <w:t>Месягутовский</w:t>
      </w:r>
      <w:proofErr w:type="spellEnd"/>
      <w:r w:rsidR="008E1A6A">
        <w:rPr>
          <w:b/>
          <w:color w:val="131313"/>
          <w:sz w:val="24"/>
        </w:rPr>
        <w:t xml:space="preserve"> </w:t>
      </w:r>
      <w:r>
        <w:rPr>
          <w:b/>
          <w:color w:val="131313"/>
          <w:spacing w:val="11"/>
          <w:sz w:val="24"/>
        </w:rPr>
        <w:t xml:space="preserve"> </w:t>
      </w:r>
      <w:r>
        <w:rPr>
          <w:b/>
          <w:color w:val="131313"/>
          <w:sz w:val="24"/>
        </w:rPr>
        <w:t>сельсовет</w:t>
      </w:r>
      <w:r>
        <w:rPr>
          <w:b/>
          <w:color w:val="131313"/>
          <w:spacing w:val="6"/>
          <w:sz w:val="24"/>
        </w:rPr>
        <w:t xml:space="preserve"> </w:t>
      </w:r>
      <w:r>
        <w:rPr>
          <w:b/>
          <w:color w:val="131313"/>
          <w:sz w:val="24"/>
        </w:rPr>
        <w:t>муниципального</w:t>
      </w:r>
      <w:r>
        <w:rPr>
          <w:b/>
          <w:color w:val="131313"/>
          <w:spacing w:val="-6"/>
          <w:sz w:val="24"/>
        </w:rPr>
        <w:t xml:space="preserve"> </w:t>
      </w:r>
      <w:r>
        <w:rPr>
          <w:b/>
          <w:color w:val="161616"/>
          <w:sz w:val="24"/>
        </w:rPr>
        <w:t>района</w:t>
      </w:r>
      <w:r>
        <w:rPr>
          <w:b/>
          <w:color w:val="161616"/>
          <w:spacing w:val="3"/>
          <w:sz w:val="24"/>
        </w:rPr>
        <w:t xml:space="preserve"> </w:t>
      </w:r>
      <w:proofErr w:type="spellStart"/>
      <w:r w:rsidR="008E1A6A">
        <w:rPr>
          <w:b/>
          <w:color w:val="111111"/>
          <w:sz w:val="24"/>
        </w:rPr>
        <w:t>Янаульский</w:t>
      </w:r>
      <w:proofErr w:type="spellEnd"/>
      <w:r w:rsidR="008E1A6A">
        <w:rPr>
          <w:b/>
          <w:color w:val="111111"/>
          <w:sz w:val="24"/>
        </w:rPr>
        <w:t xml:space="preserve"> </w:t>
      </w:r>
      <w:r>
        <w:rPr>
          <w:b/>
          <w:color w:val="111111"/>
          <w:sz w:val="24"/>
        </w:rPr>
        <w:t xml:space="preserve"> район</w:t>
      </w:r>
      <w:r>
        <w:rPr>
          <w:b/>
          <w:color w:val="111111"/>
          <w:spacing w:val="17"/>
          <w:sz w:val="24"/>
        </w:rPr>
        <w:t xml:space="preserve"> </w:t>
      </w:r>
      <w:r>
        <w:rPr>
          <w:b/>
          <w:color w:val="131313"/>
          <w:sz w:val="24"/>
        </w:rPr>
        <w:t>Республики</w:t>
      </w:r>
      <w:r>
        <w:rPr>
          <w:b/>
          <w:color w:val="131313"/>
          <w:spacing w:val="22"/>
          <w:sz w:val="24"/>
        </w:rPr>
        <w:t xml:space="preserve"> </w:t>
      </w:r>
      <w:r>
        <w:rPr>
          <w:b/>
          <w:color w:val="0F0F0F"/>
          <w:sz w:val="24"/>
        </w:rPr>
        <w:t>Башкортостан</w:t>
      </w:r>
      <w:r>
        <w:rPr>
          <w:b/>
          <w:color w:val="0F0F0F"/>
          <w:spacing w:val="22"/>
          <w:sz w:val="24"/>
        </w:rPr>
        <w:t xml:space="preserve"> </w:t>
      </w:r>
      <w:r>
        <w:rPr>
          <w:b/>
          <w:color w:val="131313"/>
          <w:sz w:val="24"/>
        </w:rPr>
        <w:t>на</w:t>
      </w:r>
      <w:r>
        <w:rPr>
          <w:b/>
          <w:color w:val="131313"/>
          <w:spacing w:val="8"/>
          <w:sz w:val="24"/>
        </w:rPr>
        <w:t xml:space="preserve"> </w:t>
      </w:r>
      <w:r>
        <w:rPr>
          <w:b/>
          <w:color w:val="161616"/>
          <w:sz w:val="24"/>
        </w:rPr>
        <w:t>период</w:t>
      </w:r>
      <w:r>
        <w:rPr>
          <w:b/>
          <w:color w:val="161616"/>
          <w:spacing w:val="6"/>
          <w:sz w:val="24"/>
        </w:rPr>
        <w:t xml:space="preserve"> </w:t>
      </w:r>
      <w:r>
        <w:rPr>
          <w:b/>
          <w:color w:val="151515"/>
          <w:sz w:val="24"/>
        </w:rPr>
        <w:t xml:space="preserve">с </w:t>
      </w:r>
      <w:r>
        <w:rPr>
          <w:b/>
          <w:color w:val="111111"/>
          <w:sz w:val="24"/>
        </w:rPr>
        <w:t>2023</w:t>
      </w:r>
      <w:r>
        <w:rPr>
          <w:b/>
          <w:color w:val="111111"/>
          <w:spacing w:val="20"/>
          <w:sz w:val="24"/>
        </w:rPr>
        <w:t xml:space="preserve"> </w:t>
      </w:r>
      <w:r>
        <w:rPr>
          <w:color w:val="232323"/>
          <w:sz w:val="24"/>
        </w:rPr>
        <w:t>г</w:t>
      </w:r>
      <w:r>
        <w:rPr>
          <w:color w:val="232323"/>
          <w:spacing w:val="5"/>
          <w:sz w:val="24"/>
        </w:rPr>
        <w:t xml:space="preserve"> </w:t>
      </w:r>
      <w:r>
        <w:rPr>
          <w:b/>
          <w:color w:val="181818"/>
          <w:sz w:val="24"/>
        </w:rPr>
        <w:t>по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31313"/>
          <w:sz w:val="24"/>
        </w:rPr>
        <w:t>2026</w:t>
      </w:r>
      <w:r>
        <w:rPr>
          <w:b/>
          <w:color w:val="131313"/>
          <w:spacing w:val="11"/>
          <w:sz w:val="24"/>
        </w:rPr>
        <w:t xml:space="preserve"> </w:t>
      </w:r>
      <w:r>
        <w:rPr>
          <w:b/>
          <w:color w:val="0F0F0F"/>
          <w:sz w:val="24"/>
        </w:rPr>
        <w:t>годы</w:t>
      </w:r>
    </w:p>
    <w:tbl>
      <w:tblPr>
        <w:tblpPr w:leftFromText="180" w:rightFromText="180" w:vertAnchor="text" w:horzAnchor="margin" w:tblpXSpec="center" w:tblpY="500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91"/>
        <w:gridCol w:w="1476"/>
        <w:gridCol w:w="918"/>
        <w:gridCol w:w="841"/>
        <w:gridCol w:w="980"/>
        <w:gridCol w:w="840"/>
        <w:gridCol w:w="2387"/>
      </w:tblGrid>
      <w:tr w:rsidR="001531B6" w:rsidTr="001531B6">
        <w:trPr>
          <w:trHeight w:val="10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r>
              <w:rPr>
                <w:sz w:val="26"/>
              </w:rPr>
              <w:t>пп</w:t>
            </w:r>
            <w:proofErr w:type="spellEnd"/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Наименование программных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Источники финансирования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2026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Исполнители программных мероприятий</w:t>
            </w:r>
          </w:p>
        </w:tc>
      </w:tr>
      <w:tr w:rsidR="001531B6" w:rsidTr="001531B6">
        <w:trPr>
          <w:trHeight w:val="1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rPr>
                <w:sz w:val="26"/>
              </w:rPr>
            </w:pPr>
            <w:r>
              <w:rPr>
                <w:sz w:val="26"/>
              </w:rPr>
              <w:t>Обучение персонала в  сфере энергосбережения и повышения энергетической эффективности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Бюджет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 сельского поселения</w:t>
            </w:r>
          </w:p>
        </w:tc>
      </w:tr>
      <w:tr w:rsidR="001531B6" w:rsidTr="001531B6">
        <w:trPr>
          <w:trHeight w:val="13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rPr>
                <w:sz w:val="26"/>
              </w:rPr>
            </w:pPr>
            <w:r>
              <w:rPr>
                <w:sz w:val="26"/>
              </w:rPr>
              <w:t xml:space="preserve">Рекомендация системы освещения с применением </w:t>
            </w:r>
            <w:proofErr w:type="spellStart"/>
            <w:r>
              <w:rPr>
                <w:sz w:val="26"/>
              </w:rPr>
              <w:t>энергоэффективных</w:t>
            </w:r>
            <w:proofErr w:type="spellEnd"/>
            <w:r>
              <w:rPr>
                <w:sz w:val="26"/>
              </w:rPr>
              <w:t xml:space="preserve"> светильников, 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Бюджет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</w:p>
        </w:tc>
      </w:tr>
      <w:tr w:rsidR="001531B6" w:rsidTr="001531B6">
        <w:trPr>
          <w:trHeight w:val="100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rPr>
                <w:sz w:val="26"/>
              </w:rPr>
            </w:pPr>
            <w:r>
              <w:rPr>
                <w:sz w:val="26"/>
              </w:rPr>
              <w:t xml:space="preserve">Здание 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rPr>
                <w:sz w:val="26"/>
              </w:rPr>
            </w:pPr>
            <w:r>
              <w:rPr>
                <w:sz w:val="26"/>
              </w:rPr>
              <w:t xml:space="preserve">администрации 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rPr>
                <w:sz w:val="26"/>
              </w:rPr>
            </w:pPr>
            <w:r>
              <w:rPr>
                <w:sz w:val="26"/>
              </w:rPr>
              <w:t>сельского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Бюджет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30000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30000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30000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gramStart"/>
            <w:r>
              <w:rPr>
                <w:sz w:val="26"/>
              </w:rPr>
              <w:t>сельского</w:t>
            </w:r>
            <w:proofErr w:type="gramEnd"/>
            <w:r>
              <w:rPr>
                <w:sz w:val="26"/>
              </w:rPr>
              <w:t xml:space="preserve"> 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поселения</w:t>
            </w:r>
          </w:p>
        </w:tc>
      </w:tr>
      <w:tr w:rsidR="001531B6" w:rsidTr="001531B6">
        <w:trPr>
          <w:trHeight w:val="10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rPr>
                <w:sz w:val="26"/>
              </w:rPr>
            </w:pPr>
            <w:r>
              <w:rPr>
                <w:sz w:val="26"/>
              </w:rPr>
              <w:t>Уличное освещение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Бюджет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90000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90000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sz w:val="26"/>
              </w:rPr>
            </w:pPr>
            <w:r>
              <w:rPr>
                <w:sz w:val="26"/>
              </w:rPr>
              <w:t>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90000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proofErr w:type="gramStart"/>
            <w:r>
              <w:rPr>
                <w:sz w:val="26"/>
              </w:rPr>
              <w:t>сельского</w:t>
            </w:r>
            <w:proofErr w:type="gramEnd"/>
            <w:r>
              <w:rPr>
                <w:sz w:val="26"/>
              </w:rPr>
              <w:t xml:space="preserve"> </w:t>
            </w:r>
          </w:p>
          <w:p w:rsidR="001531B6" w:rsidRDefault="001531B6" w:rsidP="001531B6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sz w:val="26"/>
              </w:rPr>
            </w:pPr>
            <w:r>
              <w:rPr>
                <w:sz w:val="26"/>
              </w:rPr>
              <w:t>поселения</w:t>
            </w:r>
          </w:p>
        </w:tc>
      </w:tr>
    </w:tbl>
    <w:p w:rsidR="009874A6" w:rsidRDefault="009874A6" w:rsidP="009874A6">
      <w:pPr>
        <w:pStyle w:val="a3"/>
        <w:spacing w:before="5"/>
        <w:rPr>
          <w:b/>
        </w:rPr>
      </w:pPr>
    </w:p>
    <w:p w:rsidR="009874A6" w:rsidRDefault="009874A6" w:rsidP="009874A6">
      <w:pPr>
        <w:widowControl w:val="0"/>
        <w:autoSpaceDE w:val="0"/>
        <w:autoSpaceDN w:val="0"/>
        <w:adjustRightInd w:val="0"/>
        <w:ind w:left="-426" w:right="-284"/>
        <w:jc w:val="both"/>
        <w:rPr>
          <w:color w:val="000000"/>
          <w:szCs w:val="28"/>
        </w:rPr>
      </w:pPr>
    </w:p>
    <w:p w:rsidR="00FD74BC" w:rsidRDefault="00FD74BC"/>
    <w:sectPr w:rsidR="00FD74BC" w:rsidSect="00711F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4A6"/>
    <w:rsid w:val="000349CC"/>
    <w:rsid w:val="000D18E5"/>
    <w:rsid w:val="001531B6"/>
    <w:rsid w:val="00304845"/>
    <w:rsid w:val="00493E36"/>
    <w:rsid w:val="004F1526"/>
    <w:rsid w:val="004F350F"/>
    <w:rsid w:val="00515822"/>
    <w:rsid w:val="006F55BF"/>
    <w:rsid w:val="00711FBB"/>
    <w:rsid w:val="008E1A6A"/>
    <w:rsid w:val="00926E89"/>
    <w:rsid w:val="009874A6"/>
    <w:rsid w:val="009E2F41"/>
    <w:rsid w:val="00A37456"/>
    <w:rsid w:val="00AD6B47"/>
    <w:rsid w:val="00E12171"/>
    <w:rsid w:val="00F657F7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A6"/>
    <w:pPr>
      <w:spacing w:after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874A6"/>
    <w:pPr>
      <w:shd w:val="clear" w:color="auto" w:fill="FFFFFF"/>
      <w:spacing w:before="600" w:after="360" w:line="240" w:lineRule="atLeast"/>
    </w:pPr>
    <w:rPr>
      <w:rFonts w:ascii="Calibri" w:eastAsia="Calibri" w:hAnsi="Calibri"/>
      <w:sz w:val="26"/>
      <w:szCs w:val="26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9874A6"/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 Знак1"/>
    <w:basedOn w:val="a0"/>
    <w:link w:val="a3"/>
    <w:semiHidden/>
    <w:locked/>
    <w:rsid w:val="009874A6"/>
    <w:rPr>
      <w:rFonts w:ascii="Calibri" w:eastAsia="Calibri" w:hAnsi="Calibri" w:cs="Times New Roman"/>
      <w:sz w:val="26"/>
      <w:szCs w:val="26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1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1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Apkalikov Danil</dc:creator>
  <cp:keywords/>
  <dc:description/>
  <cp:lastModifiedBy>User</cp:lastModifiedBy>
  <cp:revision>35</cp:revision>
  <cp:lastPrinted>2023-06-20T04:23:00Z</cp:lastPrinted>
  <dcterms:created xsi:type="dcterms:W3CDTF">2023-05-23T18:38:00Z</dcterms:created>
  <dcterms:modified xsi:type="dcterms:W3CDTF">2023-06-20T04:24:00Z</dcterms:modified>
</cp:coreProperties>
</file>